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3A1D" w:rsidRPr="00C6716A" w:rsidRDefault="00C53A1D" w:rsidP="00AA1CF3">
      <w:pPr>
        <w:pStyle w:val="2"/>
        <w:jc w:val="center"/>
        <w:rPr>
          <w:rFonts w:ascii="Times New Roman" w:hAnsi="Times New Roman" w:cs="Times New Roman"/>
          <w:i w:val="0"/>
          <w:iCs w:val="0"/>
        </w:rPr>
      </w:pPr>
      <w:bookmarkStart w:id="0" w:name="_Toc236142579"/>
      <w:r w:rsidRPr="00C6716A">
        <w:rPr>
          <w:rFonts w:ascii="Times New Roman" w:hAnsi="Times New Roman" w:cs="Times New Roman"/>
          <w:i w:val="0"/>
          <w:iCs w:val="0"/>
        </w:rPr>
        <w:t>СОСТАВ МАТЕРИАЛОВ ПРОЕКТА О ВНЕСЕНИИ ИЗМЕНЕНИЙ В ГЕНЕРАЛЬНЫЙ ПЛАН ПОСЕЛЕНИЯ</w:t>
      </w:r>
      <w:bookmarkEnd w:id="0"/>
    </w:p>
    <w:tbl>
      <w:tblPr>
        <w:tblStyle w:val="a7"/>
        <w:tblW w:w="5000" w:type="pct"/>
        <w:tblLayout w:type="fixed"/>
        <w:tblLook w:val="04A0" w:firstRow="1" w:lastRow="0" w:firstColumn="1" w:lastColumn="0" w:noHBand="0" w:noVBand="1"/>
      </w:tblPr>
      <w:tblGrid>
        <w:gridCol w:w="736"/>
        <w:gridCol w:w="2669"/>
        <w:gridCol w:w="5139"/>
        <w:gridCol w:w="1877"/>
      </w:tblGrid>
      <w:tr w:rsidR="00044E03" w:rsidRPr="00C6716A" w:rsidTr="00B3792F">
        <w:trPr>
          <w:cantSplit/>
        </w:trPr>
        <w:tc>
          <w:tcPr>
            <w:tcW w:w="720" w:type="dxa"/>
          </w:tcPr>
          <w:p w:rsidR="00044E03" w:rsidRPr="00C6716A" w:rsidRDefault="00044E03" w:rsidP="00044E03">
            <w:pPr>
              <w:spacing w:line="360" w:lineRule="auto"/>
              <w:jc w:val="center"/>
              <w:rPr>
                <w:rFonts w:ascii="Times New Roman" w:hAnsi="Times New Roman"/>
                <w:sz w:val="28"/>
                <w:szCs w:val="28"/>
                <w:lang w:val="en-US"/>
              </w:rPr>
            </w:pPr>
            <w:r w:rsidRPr="00C6716A">
              <w:rPr>
                <w:rFonts w:ascii="Times New Roman" w:hAnsi="Times New Roman"/>
                <w:sz w:val="28"/>
                <w:szCs w:val="28"/>
              </w:rPr>
              <w:t xml:space="preserve">№ </w:t>
            </w:r>
            <w:proofErr w:type="gramStart"/>
            <w:r w:rsidRPr="00C6716A">
              <w:rPr>
                <w:rFonts w:ascii="Times New Roman" w:hAnsi="Times New Roman"/>
                <w:sz w:val="28"/>
                <w:szCs w:val="28"/>
              </w:rPr>
              <w:t>п</w:t>
            </w:r>
            <w:proofErr w:type="gramEnd"/>
            <w:r w:rsidRPr="00C6716A">
              <w:rPr>
                <w:rFonts w:ascii="Times New Roman" w:hAnsi="Times New Roman"/>
                <w:sz w:val="28"/>
                <w:szCs w:val="28"/>
              </w:rPr>
              <w:t>/п</w:t>
            </w:r>
          </w:p>
        </w:tc>
        <w:tc>
          <w:tcPr>
            <w:tcW w:w="2611"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Обозначение документа</w:t>
            </w:r>
          </w:p>
        </w:tc>
        <w:tc>
          <w:tcPr>
            <w:tcW w:w="5028"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Наименование документа</w:t>
            </w:r>
          </w:p>
        </w:tc>
        <w:tc>
          <w:tcPr>
            <w:tcW w:w="1836"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Примечание</w:t>
            </w:r>
          </w:p>
        </w:tc>
      </w:tr>
      <w:tr w:rsidR="00044E03" w:rsidRPr="00C6716A" w:rsidTr="00B3792F">
        <w:trPr>
          <w:cantSplit/>
          <w:trHeight w:val="366"/>
        </w:trPr>
        <w:tc>
          <w:tcPr>
            <w:tcW w:w="10195" w:type="dxa"/>
            <w:gridSpan w:val="4"/>
          </w:tcPr>
          <w:p w:rsidR="00044E03" w:rsidRPr="00C6716A" w:rsidRDefault="00044E03" w:rsidP="00044E03">
            <w:pPr>
              <w:spacing w:line="360" w:lineRule="auto"/>
              <w:jc w:val="center"/>
              <w:rPr>
                <w:rFonts w:ascii="Times New Roman" w:hAnsi="Times New Roman"/>
                <w:b/>
                <w:bCs/>
                <w:sz w:val="28"/>
                <w:szCs w:val="28"/>
              </w:rPr>
            </w:pPr>
            <w:r w:rsidRPr="00C6716A">
              <w:rPr>
                <w:rFonts w:ascii="Times New Roman" w:hAnsi="Times New Roman"/>
                <w:b/>
                <w:bCs/>
                <w:sz w:val="28"/>
                <w:szCs w:val="28"/>
              </w:rPr>
              <w:t>ОСНОВНАЯ (УТВЕРЖДАЕМАЯ) ЧАСТЬ</w:t>
            </w:r>
          </w:p>
        </w:tc>
      </w:tr>
      <w:tr w:rsidR="00044E03" w:rsidRPr="00C6716A" w:rsidTr="00B3792F">
        <w:trPr>
          <w:cantSplit/>
        </w:trPr>
        <w:tc>
          <w:tcPr>
            <w:tcW w:w="720"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1</w:t>
            </w:r>
          </w:p>
        </w:tc>
        <w:tc>
          <w:tcPr>
            <w:tcW w:w="2611" w:type="dxa"/>
          </w:tcPr>
          <w:p w:rsidR="00044E03" w:rsidRPr="00C6716A" w:rsidRDefault="00044E03" w:rsidP="00044E03">
            <w:pPr>
              <w:spacing w:line="360" w:lineRule="auto"/>
              <w:jc w:val="center"/>
              <w:rPr>
                <w:rFonts w:ascii="Times New Roman" w:hAnsi="Times New Roman"/>
                <w:b/>
                <w:bCs/>
                <w:sz w:val="28"/>
                <w:szCs w:val="28"/>
              </w:rPr>
            </w:pPr>
            <w:proofErr w:type="spellStart"/>
            <w:r w:rsidRPr="00C6716A">
              <w:rPr>
                <w:rFonts w:ascii="Times New Roman" w:hAnsi="Times New Roman"/>
                <w:b/>
                <w:sz w:val="28"/>
                <w:szCs w:val="28"/>
              </w:rPr>
              <w:t>ГП</w:t>
            </w:r>
            <w:proofErr w:type="gramStart"/>
            <w:r w:rsidRPr="00C6716A">
              <w:rPr>
                <w:rFonts w:ascii="Times New Roman" w:hAnsi="Times New Roman"/>
                <w:b/>
                <w:sz w:val="28"/>
                <w:szCs w:val="28"/>
              </w:rPr>
              <w:t>1</w:t>
            </w:r>
            <w:proofErr w:type="gramEnd"/>
            <w:r w:rsidRPr="00C6716A">
              <w:rPr>
                <w:rFonts w:ascii="Times New Roman" w:hAnsi="Times New Roman"/>
                <w:b/>
                <w:sz w:val="28"/>
                <w:szCs w:val="28"/>
              </w:rPr>
              <w:t>.ПЗ</w:t>
            </w:r>
            <w:proofErr w:type="spellEnd"/>
          </w:p>
        </w:tc>
        <w:tc>
          <w:tcPr>
            <w:tcW w:w="5028" w:type="dxa"/>
          </w:tcPr>
          <w:p w:rsidR="00044E03" w:rsidRPr="00C6716A" w:rsidRDefault="00044E03" w:rsidP="00044E03">
            <w:pPr>
              <w:spacing w:line="360" w:lineRule="auto"/>
              <w:rPr>
                <w:rFonts w:ascii="Times New Roman" w:hAnsi="Times New Roman"/>
                <w:b/>
                <w:bCs/>
                <w:sz w:val="28"/>
                <w:szCs w:val="28"/>
              </w:rPr>
            </w:pPr>
            <w:r w:rsidRPr="00C6716A">
              <w:rPr>
                <w:rFonts w:ascii="Times New Roman" w:hAnsi="Times New Roman"/>
                <w:b/>
                <w:sz w:val="28"/>
                <w:szCs w:val="28"/>
              </w:rPr>
              <w:t>ПОЛОЖЕНИЕ О ТЕРРИТОРИАЛЬНОМ ПЛАНИРОВАНИИ</w:t>
            </w:r>
          </w:p>
        </w:tc>
        <w:tc>
          <w:tcPr>
            <w:tcW w:w="1836" w:type="dxa"/>
          </w:tcPr>
          <w:p w:rsidR="00044E03" w:rsidRPr="00C6716A" w:rsidRDefault="00680195" w:rsidP="00044E03">
            <w:pPr>
              <w:spacing w:line="360" w:lineRule="auto"/>
              <w:jc w:val="center"/>
              <w:rPr>
                <w:rFonts w:ascii="Times New Roman" w:hAnsi="Times New Roman"/>
                <w:sz w:val="28"/>
                <w:szCs w:val="28"/>
              </w:rPr>
            </w:pPr>
            <w:r w:rsidRPr="00754C56">
              <w:rPr>
                <w:rFonts w:ascii="Times New Roman" w:hAnsi="Times New Roman"/>
                <w:sz w:val="28"/>
                <w:szCs w:val="28"/>
              </w:rPr>
              <w:t>Новая редакция</w:t>
            </w:r>
          </w:p>
        </w:tc>
      </w:tr>
      <w:tr w:rsidR="00044E03" w:rsidRPr="00C6716A" w:rsidTr="00B3792F">
        <w:trPr>
          <w:cantSplit/>
        </w:trPr>
        <w:tc>
          <w:tcPr>
            <w:tcW w:w="720"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2</w:t>
            </w:r>
          </w:p>
        </w:tc>
        <w:tc>
          <w:tcPr>
            <w:tcW w:w="2611" w:type="dxa"/>
          </w:tcPr>
          <w:p w:rsidR="00044E03" w:rsidRPr="00C6716A" w:rsidRDefault="00044E03" w:rsidP="00044E03">
            <w:pPr>
              <w:spacing w:line="360" w:lineRule="auto"/>
              <w:jc w:val="center"/>
              <w:rPr>
                <w:rFonts w:ascii="Times New Roman" w:hAnsi="Times New Roman"/>
                <w:sz w:val="28"/>
                <w:szCs w:val="28"/>
              </w:rPr>
            </w:pPr>
            <w:proofErr w:type="spellStart"/>
            <w:r w:rsidRPr="00C6716A">
              <w:rPr>
                <w:rFonts w:ascii="Times New Roman" w:hAnsi="Times New Roman"/>
                <w:b/>
                <w:bCs/>
                <w:sz w:val="28"/>
                <w:szCs w:val="28"/>
              </w:rPr>
              <w:t>ГП</w:t>
            </w:r>
            <w:proofErr w:type="gramStart"/>
            <w:r w:rsidRPr="00C6716A">
              <w:rPr>
                <w:rFonts w:ascii="Times New Roman" w:hAnsi="Times New Roman"/>
                <w:b/>
                <w:bCs/>
                <w:sz w:val="28"/>
                <w:szCs w:val="28"/>
              </w:rPr>
              <w:t>1</w:t>
            </w:r>
            <w:proofErr w:type="gramEnd"/>
            <w:r w:rsidRPr="00C6716A">
              <w:rPr>
                <w:rFonts w:ascii="Times New Roman" w:hAnsi="Times New Roman"/>
                <w:b/>
                <w:bCs/>
                <w:sz w:val="28"/>
                <w:szCs w:val="28"/>
              </w:rPr>
              <w:t>.ГЧ</w:t>
            </w:r>
            <w:proofErr w:type="spellEnd"/>
          </w:p>
        </w:tc>
        <w:tc>
          <w:tcPr>
            <w:tcW w:w="5028" w:type="dxa"/>
          </w:tcPr>
          <w:p w:rsidR="00044E03" w:rsidRPr="00C6716A" w:rsidRDefault="00044E03" w:rsidP="00044E03">
            <w:pPr>
              <w:spacing w:line="360" w:lineRule="auto"/>
              <w:rPr>
                <w:rFonts w:ascii="Times New Roman" w:hAnsi="Times New Roman"/>
                <w:sz w:val="28"/>
                <w:szCs w:val="28"/>
              </w:rPr>
            </w:pPr>
            <w:r w:rsidRPr="00C6716A">
              <w:rPr>
                <w:rFonts w:ascii="Times New Roman" w:hAnsi="Times New Roman"/>
                <w:b/>
                <w:bCs/>
                <w:sz w:val="28"/>
                <w:szCs w:val="28"/>
              </w:rPr>
              <w:t>ГРАФИЧЕСКАЯ ЧАСТЬ</w:t>
            </w:r>
          </w:p>
        </w:tc>
        <w:tc>
          <w:tcPr>
            <w:tcW w:w="1836"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w:t>
            </w:r>
          </w:p>
        </w:tc>
      </w:tr>
      <w:tr w:rsidR="00044E03" w:rsidRPr="00C6716A" w:rsidTr="00B3792F">
        <w:trPr>
          <w:cantSplit/>
        </w:trPr>
        <w:tc>
          <w:tcPr>
            <w:tcW w:w="720"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3</w:t>
            </w:r>
          </w:p>
        </w:tc>
        <w:tc>
          <w:tcPr>
            <w:tcW w:w="2611" w:type="dxa"/>
          </w:tcPr>
          <w:p w:rsidR="00044E03" w:rsidRPr="00C6716A" w:rsidRDefault="00044E03" w:rsidP="00044E03">
            <w:pPr>
              <w:spacing w:line="360" w:lineRule="auto"/>
              <w:jc w:val="center"/>
              <w:rPr>
                <w:rFonts w:ascii="Times New Roman" w:hAnsi="Times New Roman"/>
                <w:b/>
                <w:bCs/>
                <w:sz w:val="28"/>
                <w:szCs w:val="28"/>
              </w:rPr>
            </w:pPr>
            <w:proofErr w:type="spellStart"/>
            <w:r w:rsidRPr="00C6716A">
              <w:rPr>
                <w:rFonts w:ascii="Times New Roman" w:hAnsi="Times New Roman"/>
                <w:b/>
                <w:bCs/>
                <w:sz w:val="28"/>
                <w:szCs w:val="28"/>
              </w:rPr>
              <w:t>ГП</w:t>
            </w:r>
            <w:proofErr w:type="gramStart"/>
            <w:r w:rsidRPr="00C6716A">
              <w:rPr>
                <w:rFonts w:ascii="Times New Roman" w:hAnsi="Times New Roman"/>
                <w:b/>
                <w:bCs/>
                <w:sz w:val="28"/>
                <w:szCs w:val="28"/>
              </w:rPr>
              <w:t>1</w:t>
            </w:r>
            <w:proofErr w:type="gramEnd"/>
            <w:r w:rsidRPr="00C6716A">
              <w:rPr>
                <w:rFonts w:ascii="Times New Roman" w:hAnsi="Times New Roman"/>
                <w:b/>
                <w:bCs/>
                <w:sz w:val="28"/>
                <w:szCs w:val="28"/>
              </w:rPr>
              <w:t>.ГЧ1</w:t>
            </w:r>
            <w:proofErr w:type="spellEnd"/>
          </w:p>
        </w:tc>
        <w:tc>
          <w:tcPr>
            <w:tcW w:w="5028" w:type="dxa"/>
          </w:tcPr>
          <w:p w:rsidR="00044E03" w:rsidRPr="00C6716A" w:rsidRDefault="00044E03" w:rsidP="00044E03">
            <w:pPr>
              <w:spacing w:line="360" w:lineRule="auto"/>
              <w:rPr>
                <w:rFonts w:ascii="Times New Roman" w:hAnsi="Times New Roman"/>
                <w:b/>
                <w:bCs/>
                <w:sz w:val="28"/>
                <w:szCs w:val="28"/>
              </w:rPr>
            </w:pPr>
            <w:r w:rsidRPr="00C6716A">
              <w:rPr>
                <w:rFonts w:ascii="Times New Roman" w:hAnsi="Times New Roman"/>
                <w:sz w:val="28"/>
                <w:szCs w:val="28"/>
              </w:rPr>
              <w:t>Карта границ населенных пунктов (в том числе образуемых населенных пунктов)</w:t>
            </w:r>
          </w:p>
        </w:tc>
        <w:tc>
          <w:tcPr>
            <w:tcW w:w="1836"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М 1:10000</w:t>
            </w:r>
          </w:p>
        </w:tc>
      </w:tr>
      <w:tr w:rsidR="00044E03" w:rsidRPr="00C6716A" w:rsidTr="00B3792F">
        <w:trPr>
          <w:cantSplit/>
        </w:trPr>
        <w:tc>
          <w:tcPr>
            <w:tcW w:w="720"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4</w:t>
            </w:r>
          </w:p>
        </w:tc>
        <w:tc>
          <w:tcPr>
            <w:tcW w:w="2611" w:type="dxa"/>
          </w:tcPr>
          <w:p w:rsidR="00044E03" w:rsidRPr="00C6716A" w:rsidRDefault="00044E03" w:rsidP="00044E03">
            <w:pPr>
              <w:spacing w:line="360" w:lineRule="auto"/>
              <w:jc w:val="center"/>
              <w:rPr>
                <w:rFonts w:ascii="Times New Roman" w:hAnsi="Times New Roman"/>
                <w:sz w:val="28"/>
                <w:szCs w:val="28"/>
              </w:rPr>
            </w:pPr>
            <w:proofErr w:type="spellStart"/>
            <w:r w:rsidRPr="00C6716A">
              <w:rPr>
                <w:rFonts w:ascii="Times New Roman" w:hAnsi="Times New Roman"/>
                <w:b/>
                <w:bCs/>
                <w:sz w:val="28"/>
                <w:szCs w:val="28"/>
              </w:rPr>
              <w:t>ГП</w:t>
            </w:r>
            <w:proofErr w:type="gramStart"/>
            <w:r w:rsidRPr="00C6716A">
              <w:rPr>
                <w:rFonts w:ascii="Times New Roman" w:hAnsi="Times New Roman"/>
                <w:b/>
                <w:bCs/>
                <w:sz w:val="28"/>
                <w:szCs w:val="28"/>
              </w:rPr>
              <w:t>1</w:t>
            </w:r>
            <w:proofErr w:type="gramEnd"/>
            <w:r w:rsidRPr="00C6716A">
              <w:rPr>
                <w:rFonts w:ascii="Times New Roman" w:hAnsi="Times New Roman"/>
                <w:b/>
                <w:bCs/>
                <w:sz w:val="28"/>
                <w:szCs w:val="28"/>
              </w:rPr>
              <w:t>.ГЧ2</w:t>
            </w:r>
            <w:proofErr w:type="spellEnd"/>
          </w:p>
        </w:tc>
        <w:tc>
          <w:tcPr>
            <w:tcW w:w="5028" w:type="dxa"/>
          </w:tcPr>
          <w:p w:rsidR="00044E03" w:rsidRPr="00C6716A" w:rsidRDefault="00044E03" w:rsidP="00044E03">
            <w:pPr>
              <w:spacing w:line="360" w:lineRule="auto"/>
              <w:rPr>
                <w:rFonts w:ascii="Times New Roman" w:hAnsi="Times New Roman"/>
                <w:sz w:val="28"/>
                <w:szCs w:val="28"/>
              </w:rPr>
            </w:pPr>
            <w:r w:rsidRPr="00C6716A">
              <w:rPr>
                <w:rFonts w:ascii="Times New Roman" w:hAnsi="Times New Roman"/>
                <w:sz w:val="28"/>
                <w:szCs w:val="28"/>
              </w:rPr>
              <w:t>Карта планируемого размещения объектов местного значения</w:t>
            </w:r>
          </w:p>
        </w:tc>
        <w:tc>
          <w:tcPr>
            <w:tcW w:w="1836" w:type="dxa"/>
          </w:tcPr>
          <w:p w:rsidR="00044E03" w:rsidRDefault="00044E03" w:rsidP="00044E03">
            <w:pPr>
              <w:spacing w:line="360" w:lineRule="auto"/>
              <w:jc w:val="center"/>
              <w:rPr>
                <w:rFonts w:ascii="Times New Roman" w:hAnsi="Times New Roman"/>
                <w:sz w:val="28"/>
                <w:szCs w:val="28"/>
                <w:lang w:val="en-US"/>
              </w:rPr>
            </w:pPr>
            <w:r w:rsidRPr="00C6716A">
              <w:rPr>
                <w:rFonts w:ascii="Times New Roman" w:hAnsi="Times New Roman"/>
                <w:sz w:val="28"/>
                <w:szCs w:val="28"/>
              </w:rPr>
              <w:t>М 1:10000</w:t>
            </w:r>
          </w:p>
          <w:p w:rsidR="006E4A66" w:rsidRPr="006E4A66" w:rsidRDefault="006E4A66" w:rsidP="00044E03">
            <w:pPr>
              <w:spacing w:line="360" w:lineRule="auto"/>
              <w:jc w:val="center"/>
              <w:rPr>
                <w:rFonts w:ascii="Times New Roman" w:hAnsi="Times New Roman"/>
                <w:sz w:val="28"/>
                <w:szCs w:val="28"/>
                <w:lang w:val="en-US"/>
              </w:rPr>
            </w:pPr>
            <w:r w:rsidRPr="00754C56">
              <w:rPr>
                <w:rFonts w:ascii="Times New Roman" w:hAnsi="Times New Roman"/>
                <w:sz w:val="28"/>
                <w:szCs w:val="28"/>
              </w:rPr>
              <w:t>Новая редакция</w:t>
            </w:r>
          </w:p>
        </w:tc>
      </w:tr>
      <w:tr w:rsidR="00044E03" w:rsidRPr="00C6716A" w:rsidTr="00B3792F">
        <w:trPr>
          <w:cantSplit/>
        </w:trPr>
        <w:tc>
          <w:tcPr>
            <w:tcW w:w="720"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5</w:t>
            </w:r>
          </w:p>
        </w:tc>
        <w:tc>
          <w:tcPr>
            <w:tcW w:w="2611" w:type="dxa"/>
          </w:tcPr>
          <w:p w:rsidR="00044E03" w:rsidRPr="00C6716A" w:rsidRDefault="00044E03" w:rsidP="00044E03">
            <w:pPr>
              <w:spacing w:line="360" w:lineRule="auto"/>
              <w:jc w:val="center"/>
              <w:rPr>
                <w:rFonts w:ascii="Times New Roman" w:hAnsi="Times New Roman"/>
                <w:b/>
                <w:bCs/>
                <w:sz w:val="28"/>
                <w:szCs w:val="28"/>
              </w:rPr>
            </w:pPr>
            <w:proofErr w:type="spellStart"/>
            <w:r w:rsidRPr="00C6716A">
              <w:rPr>
                <w:rFonts w:ascii="Times New Roman" w:hAnsi="Times New Roman"/>
                <w:b/>
                <w:bCs/>
                <w:sz w:val="28"/>
                <w:szCs w:val="28"/>
              </w:rPr>
              <w:t>ГП</w:t>
            </w:r>
            <w:proofErr w:type="gramStart"/>
            <w:r w:rsidRPr="00C6716A">
              <w:rPr>
                <w:rFonts w:ascii="Times New Roman" w:hAnsi="Times New Roman"/>
                <w:b/>
                <w:bCs/>
                <w:sz w:val="28"/>
                <w:szCs w:val="28"/>
              </w:rPr>
              <w:t>1</w:t>
            </w:r>
            <w:proofErr w:type="gramEnd"/>
            <w:r w:rsidRPr="00C6716A">
              <w:rPr>
                <w:rFonts w:ascii="Times New Roman" w:hAnsi="Times New Roman"/>
                <w:b/>
                <w:bCs/>
                <w:sz w:val="28"/>
                <w:szCs w:val="28"/>
              </w:rPr>
              <w:t>.ГЧ3</w:t>
            </w:r>
            <w:proofErr w:type="spellEnd"/>
          </w:p>
        </w:tc>
        <w:tc>
          <w:tcPr>
            <w:tcW w:w="5028" w:type="dxa"/>
          </w:tcPr>
          <w:p w:rsidR="00044E03" w:rsidRPr="00C6716A" w:rsidRDefault="00044E03" w:rsidP="00044E03">
            <w:pPr>
              <w:spacing w:line="360" w:lineRule="auto"/>
              <w:rPr>
                <w:rFonts w:ascii="Times New Roman" w:hAnsi="Times New Roman"/>
                <w:sz w:val="28"/>
                <w:szCs w:val="28"/>
              </w:rPr>
            </w:pPr>
            <w:r w:rsidRPr="00C6716A">
              <w:rPr>
                <w:rFonts w:ascii="Times New Roman" w:hAnsi="Times New Roman"/>
                <w:sz w:val="28"/>
                <w:szCs w:val="28"/>
              </w:rPr>
              <w:t>Карта функциональных зон поселения</w:t>
            </w:r>
          </w:p>
        </w:tc>
        <w:tc>
          <w:tcPr>
            <w:tcW w:w="1836" w:type="dxa"/>
          </w:tcPr>
          <w:p w:rsidR="00044E03" w:rsidRDefault="00044E03" w:rsidP="00044E03">
            <w:pPr>
              <w:spacing w:line="360" w:lineRule="auto"/>
              <w:jc w:val="center"/>
              <w:rPr>
                <w:rFonts w:ascii="Times New Roman" w:hAnsi="Times New Roman"/>
                <w:sz w:val="28"/>
                <w:szCs w:val="28"/>
                <w:lang w:val="en-US"/>
              </w:rPr>
            </w:pPr>
            <w:r w:rsidRPr="00C6716A">
              <w:rPr>
                <w:rFonts w:ascii="Times New Roman" w:hAnsi="Times New Roman"/>
                <w:sz w:val="28"/>
                <w:szCs w:val="28"/>
              </w:rPr>
              <w:t>М 1:10000</w:t>
            </w:r>
          </w:p>
          <w:p w:rsidR="006E4A66" w:rsidRPr="006E4A66" w:rsidRDefault="006E4A66" w:rsidP="00044E03">
            <w:pPr>
              <w:spacing w:line="360" w:lineRule="auto"/>
              <w:jc w:val="center"/>
              <w:rPr>
                <w:rFonts w:ascii="Times New Roman" w:hAnsi="Times New Roman"/>
                <w:sz w:val="28"/>
                <w:szCs w:val="28"/>
                <w:lang w:val="en-US"/>
              </w:rPr>
            </w:pPr>
            <w:r w:rsidRPr="00754C56">
              <w:rPr>
                <w:rFonts w:ascii="Times New Roman" w:hAnsi="Times New Roman"/>
                <w:sz w:val="28"/>
                <w:szCs w:val="28"/>
              </w:rPr>
              <w:t>Новая редакция</w:t>
            </w:r>
          </w:p>
        </w:tc>
      </w:tr>
      <w:tr w:rsidR="00044E03" w:rsidRPr="00C6716A" w:rsidTr="00B3792F">
        <w:trPr>
          <w:cantSplit/>
        </w:trPr>
        <w:tc>
          <w:tcPr>
            <w:tcW w:w="720"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6</w:t>
            </w:r>
          </w:p>
        </w:tc>
        <w:tc>
          <w:tcPr>
            <w:tcW w:w="2611" w:type="dxa"/>
          </w:tcPr>
          <w:p w:rsidR="00044E03" w:rsidRPr="00C6716A" w:rsidRDefault="00044E03" w:rsidP="00044E03">
            <w:pPr>
              <w:spacing w:line="360" w:lineRule="auto"/>
              <w:jc w:val="center"/>
              <w:rPr>
                <w:rFonts w:ascii="Times New Roman" w:hAnsi="Times New Roman"/>
                <w:b/>
                <w:bCs/>
                <w:sz w:val="28"/>
                <w:szCs w:val="28"/>
              </w:rPr>
            </w:pPr>
            <w:proofErr w:type="spellStart"/>
            <w:r w:rsidRPr="00C6716A">
              <w:rPr>
                <w:rFonts w:ascii="Times New Roman" w:hAnsi="Times New Roman"/>
                <w:b/>
                <w:bCs/>
                <w:sz w:val="28"/>
                <w:szCs w:val="28"/>
              </w:rPr>
              <w:t>ГП</w:t>
            </w:r>
            <w:proofErr w:type="gramStart"/>
            <w:r w:rsidRPr="00C6716A">
              <w:rPr>
                <w:rFonts w:ascii="Times New Roman" w:hAnsi="Times New Roman"/>
                <w:b/>
                <w:bCs/>
                <w:sz w:val="28"/>
                <w:szCs w:val="28"/>
              </w:rPr>
              <w:t>1</w:t>
            </w:r>
            <w:proofErr w:type="gramEnd"/>
            <w:r w:rsidRPr="00C6716A">
              <w:rPr>
                <w:rFonts w:ascii="Times New Roman" w:hAnsi="Times New Roman"/>
                <w:b/>
                <w:bCs/>
                <w:sz w:val="28"/>
                <w:szCs w:val="28"/>
              </w:rPr>
              <w:t>.ГЧ4</w:t>
            </w:r>
            <w:proofErr w:type="spellEnd"/>
          </w:p>
        </w:tc>
        <w:tc>
          <w:tcPr>
            <w:tcW w:w="5028" w:type="dxa"/>
          </w:tcPr>
          <w:p w:rsidR="00044E03" w:rsidRPr="00C6716A" w:rsidRDefault="00044E03" w:rsidP="00044E03">
            <w:pPr>
              <w:spacing w:line="360" w:lineRule="auto"/>
              <w:rPr>
                <w:rFonts w:ascii="Times New Roman" w:hAnsi="Times New Roman"/>
                <w:sz w:val="28"/>
                <w:szCs w:val="28"/>
              </w:rPr>
            </w:pPr>
            <w:r w:rsidRPr="00C6716A">
              <w:rPr>
                <w:rFonts w:ascii="Times New Roman" w:hAnsi="Times New Roman"/>
                <w:sz w:val="28"/>
                <w:szCs w:val="28"/>
              </w:rPr>
              <w:t>Фрагмент карты функциональных зон поселения применительно к территории населенного пункта хутор Ленина</w:t>
            </w:r>
          </w:p>
        </w:tc>
        <w:tc>
          <w:tcPr>
            <w:tcW w:w="1836"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М 1:2500</w:t>
            </w:r>
          </w:p>
        </w:tc>
      </w:tr>
      <w:tr w:rsidR="00044E03" w:rsidRPr="00C6716A" w:rsidTr="00B3792F">
        <w:trPr>
          <w:cantSplit/>
        </w:trPr>
        <w:tc>
          <w:tcPr>
            <w:tcW w:w="720"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7</w:t>
            </w:r>
          </w:p>
        </w:tc>
        <w:tc>
          <w:tcPr>
            <w:tcW w:w="2611" w:type="dxa"/>
          </w:tcPr>
          <w:p w:rsidR="00044E03" w:rsidRPr="00C6716A" w:rsidRDefault="00044E03" w:rsidP="00044E03">
            <w:pPr>
              <w:spacing w:line="360" w:lineRule="auto"/>
              <w:jc w:val="center"/>
              <w:rPr>
                <w:rFonts w:ascii="Times New Roman" w:hAnsi="Times New Roman"/>
                <w:b/>
                <w:bCs/>
                <w:sz w:val="28"/>
                <w:szCs w:val="28"/>
              </w:rPr>
            </w:pPr>
            <w:r w:rsidRPr="00C6716A">
              <w:rPr>
                <w:rFonts w:ascii="Times New Roman" w:hAnsi="Times New Roman"/>
                <w:b/>
                <w:bCs/>
                <w:sz w:val="28"/>
                <w:szCs w:val="28"/>
              </w:rPr>
              <w:t>ГП1.ГЧ5</w:t>
            </w:r>
          </w:p>
        </w:tc>
        <w:tc>
          <w:tcPr>
            <w:tcW w:w="5028" w:type="dxa"/>
          </w:tcPr>
          <w:p w:rsidR="00044E03" w:rsidRPr="00C6716A" w:rsidRDefault="00044E03" w:rsidP="00044E03">
            <w:pPr>
              <w:spacing w:line="360" w:lineRule="auto"/>
              <w:rPr>
                <w:rFonts w:ascii="Times New Roman" w:hAnsi="Times New Roman"/>
                <w:sz w:val="28"/>
                <w:szCs w:val="28"/>
              </w:rPr>
            </w:pPr>
            <w:r w:rsidRPr="00C6716A">
              <w:rPr>
                <w:rFonts w:ascii="Times New Roman" w:hAnsi="Times New Roman"/>
                <w:sz w:val="28"/>
                <w:szCs w:val="28"/>
              </w:rPr>
              <w:t>Фрагмент карты функциональных зон поселения применительно к территории населенного пункта хутор Маяковского</w:t>
            </w:r>
          </w:p>
        </w:tc>
        <w:tc>
          <w:tcPr>
            <w:tcW w:w="1836" w:type="dxa"/>
          </w:tcPr>
          <w:p w:rsidR="00044E03" w:rsidRDefault="00044E03" w:rsidP="00044E03">
            <w:pPr>
              <w:spacing w:line="360" w:lineRule="auto"/>
              <w:jc w:val="center"/>
              <w:rPr>
                <w:rFonts w:ascii="Times New Roman" w:hAnsi="Times New Roman"/>
                <w:sz w:val="28"/>
                <w:szCs w:val="28"/>
                <w:lang w:val="en-US"/>
              </w:rPr>
            </w:pPr>
            <w:r w:rsidRPr="00C6716A">
              <w:rPr>
                <w:rFonts w:ascii="Times New Roman" w:hAnsi="Times New Roman"/>
                <w:sz w:val="28"/>
                <w:szCs w:val="28"/>
              </w:rPr>
              <w:t>М 1:2500</w:t>
            </w:r>
          </w:p>
          <w:p w:rsidR="006E4A66" w:rsidRPr="006E4A66" w:rsidRDefault="006E4A66" w:rsidP="00044E03">
            <w:pPr>
              <w:spacing w:line="360" w:lineRule="auto"/>
              <w:jc w:val="center"/>
              <w:rPr>
                <w:rFonts w:ascii="Times New Roman" w:hAnsi="Times New Roman"/>
                <w:sz w:val="28"/>
                <w:szCs w:val="28"/>
                <w:lang w:val="en-US"/>
              </w:rPr>
            </w:pPr>
            <w:r w:rsidRPr="00754C56">
              <w:rPr>
                <w:rFonts w:ascii="Times New Roman" w:hAnsi="Times New Roman"/>
                <w:sz w:val="28"/>
                <w:szCs w:val="28"/>
              </w:rPr>
              <w:t>Новая редакция</w:t>
            </w:r>
          </w:p>
        </w:tc>
      </w:tr>
      <w:tr w:rsidR="00044E03" w:rsidRPr="00C6716A" w:rsidTr="00B3792F">
        <w:trPr>
          <w:cantSplit/>
        </w:trPr>
        <w:tc>
          <w:tcPr>
            <w:tcW w:w="10195" w:type="dxa"/>
            <w:gridSpan w:val="4"/>
          </w:tcPr>
          <w:p w:rsidR="00044E03" w:rsidRPr="00C6716A" w:rsidRDefault="00044E03" w:rsidP="00044E03">
            <w:pPr>
              <w:spacing w:line="360" w:lineRule="auto"/>
              <w:jc w:val="center"/>
              <w:rPr>
                <w:rFonts w:ascii="Times New Roman" w:hAnsi="Times New Roman"/>
                <w:b/>
                <w:bCs/>
                <w:sz w:val="28"/>
                <w:szCs w:val="28"/>
              </w:rPr>
            </w:pPr>
            <w:r w:rsidRPr="00C6716A">
              <w:rPr>
                <w:rFonts w:ascii="Times New Roman" w:hAnsi="Times New Roman"/>
                <w:b/>
                <w:bCs/>
                <w:sz w:val="28"/>
                <w:szCs w:val="28"/>
              </w:rPr>
              <w:lastRenderedPageBreak/>
              <w:t>МАТЕРИАЛЫ ПО ОБОСНОВАНИЮ</w:t>
            </w:r>
          </w:p>
          <w:p w:rsidR="006C4C6F" w:rsidRPr="00C6716A" w:rsidRDefault="006C4C6F" w:rsidP="006C4C6F">
            <w:pPr>
              <w:rPr>
                <w:rFonts w:ascii="Times New Roman" w:hAnsi="Times New Roman"/>
                <w:sz w:val="28"/>
                <w:szCs w:val="28"/>
              </w:rPr>
            </w:pPr>
          </w:p>
          <w:p w:rsidR="006C4C6F" w:rsidRPr="00C6716A" w:rsidRDefault="006C4C6F" w:rsidP="006C4C6F">
            <w:pPr>
              <w:jc w:val="right"/>
              <w:rPr>
                <w:rFonts w:ascii="Times New Roman" w:hAnsi="Times New Roman"/>
                <w:sz w:val="28"/>
                <w:szCs w:val="28"/>
              </w:rPr>
            </w:pPr>
          </w:p>
        </w:tc>
      </w:tr>
      <w:tr w:rsidR="00044E03" w:rsidRPr="00C6716A" w:rsidTr="00B3792F">
        <w:trPr>
          <w:cantSplit/>
        </w:trPr>
        <w:tc>
          <w:tcPr>
            <w:tcW w:w="720"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8</w:t>
            </w:r>
          </w:p>
        </w:tc>
        <w:tc>
          <w:tcPr>
            <w:tcW w:w="2611" w:type="dxa"/>
          </w:tcPr>
          <w:p w:rsidR="00044E03" w:rsidRPr="00C6716A" w:rsidRDefault="00044E03" w:rsidP="00044E03">
            <w:pPr>
              <w:spacing w:line="360" w:lineRule="auto"/>
              <w:jc w:val="center"/>
              <w:rPr>
                <w:rFonts w:ascii="Times New Roman" w:hAnsi="Times New Roman"/>
                <w:b/>
                <w:bCs/>
                <w:sz w:val="28"/>
                <w:szCs w:val="28"/>
              </w:rPr>
            </w:pPr>
            <w:proofErr w:type="spellStart"/>
            <w:r w:rsidRPr="00C6716A">
              <w:rPr>
                <w:rFonts w:ascii="Times New Roman" w:hAnsi="Times New Roman"/>
                <w:b/>
                <w:bCs/>
                <w:sz w:val="28"/>
                <w:szCs w:val="28"/>
              </w:rPr>
              <w:t>ГП</w:t>
            </w:r>
            <w:proofErr w:type="gramStart"/>
            <w:r w:rsidRPr="00C6716A">
              <w:rPr>
                <w:rFonts w:ascii="Times New Roman" w:hAnsi="Times New Roman"/>
                <w:b/>
                <w:bCs/>
                <w:sz w:val="28"/>
                <w:szCs w:val="28"/>
              </w:rPr>
              <w:t>2</w:t>
            </w:r>
            <w:proofErr w:type="gramEnd"/>
            <w:r w:rsidRPr="00C6716A">
              <w:rPr>
                <w:rFonts w:ascii="Times New Roman" w:hAnsi="Times New Roman"/>
                <w:b/>
                <w:bCs/>
                <w:sz w:val="28"/>
                <w:szCs w:val="28"/>
              </w:rPr>
              <w:t>.МО</w:t>
            </w:r>
            <w:proofErr w:type="spellEnd"/>
          </w:p>
        </w:tc>
        <w:tc>
          <w:tcPr>
            <w:tcW w:w="5028" w:type="dxa"/>
          </w:tcPr>
          <w:p w:rsidR="00044E03" w:rsidRPr="00C6716A" w:rsidRDefault="00044E03" w:rsidP="00044E03">
            <w:pPr>
              <w:spacing w:line="360" w:lineRule="auto"/>
              <w:rPr>
                <w:rFonts w:ascii="Times New Roman" w:hAnsi="Times New Roman"/>
                <w:b/>
                <w:bCs/>
                <w:sz w:val="28"/>
                <w:szCs w:val="28"/>
              </w:rPr>
            </w:pPr>
            <w:r w:rsidRPr="00C6716A">
              <w:rPr>
                <w:rFonts w:ascii="Times New Roman" w:hAnsi="Times New Roman"/>
                <w:b/>
                <w:bCs/>
                <w:sz w:val="28"/>
                <w:szCs w:val="28"/>
              </w:rPr>
              <w:t>МАТЕРИАЛЫ ПО ОБОСНОВАНИЮ В ТЕКСТОВОЙ ФОРМЕ</w:t>
            </w:r>
          </w:p>
        </w:tc>
        <w:tc>
          <w:tcPr>
            <w:tcW w:w="1836" w:type="dxa"/>
          </w:tcPr>
          <w:p w:rsidR="00044E03" w:rsidRPr="00C6716A" w:rsidRDefault="00680195" w:rsidP="00044E03">
            <w:pPr>
              <w:spacing w:line="360" w:lineRule="auto"/>
              <w:jc w:val="center"/>
              <w:rPr>
                <w:rFonts w:ascii="Times New Roman" w:hAnsi="Times New Roman"/>
                <w:sz w:val="28"/>
                <w:szCs w:val="28"/>
              </w:rPr>
            </w:pPr>
            <w:r w:rsidRPr="00754C56">
              <w:rPr>
                <w:rFonts w:ascii="Times New Roman" w:hAnsi="Times New Roman"/>
                <w:sz w:val="28"/>
                <w:szCs w:val="28"/>
              </w:rPr>
              <w:t>Новая редакция</w:t>
            </w:r>
          </w:p>
        </w:tc>
      </w:tr>
      <w:tr w:rsidR="00044E03" w:rsidRPr="00C6716A" w:rsidTr="00B3792F">
        <w:trPr>
          <w:cantSplit/>
        </w:trPr>
        <w:tc>
          <w:tcPr>
            <w:tcW w:w="720" w:type="dxa"/>
          </w:tcPr>
          <w:p w:rsidR="00044E03" w:rsidRPr="00C6716A" w:rsidRDefault="00044E03" w:rsidP="00044E03">
            <w:pPr>
              <w:spacing w:line="360" w:lineRule="auto"/>
              <w:jc w:val="center"/>
              <w:rPr>
                <w:rFonts w:ascii="Times New Roman" w:hAnsi="Times New Roman"/>
                <w:sz w:val="28"/>
                <w:szCs w:val="28"/>
              </w:rPr>
            </w:pPr>
            <w:r w:rsidRPr="00C6716A">
              <w:rPr>
                <w:rFonts w:ascii="Times New Roman" w:hAnsi="Times New Roman"/>
                <w:sz w:val="28"/>
                <w:szCs w:val="28"/>
              </w:rPr>
              <w:t>9</w:t>
            </w:r>
          </w:p>
        </w:tc>
        <w:tc>
          <w:tcPr>
            <w:tcW w:w="2611" w:type="dxa"/>
          </w:tcPr>
          <w:p w:rsidR="00044E03" w:rsidRPr="00C6716A" w:rsidRDefault="00044E03" w:rsidP="00044E03">
            <w:pPr>
              <w:spacing w:line="360" w:lineRule="auto"/>
              <w:jc w:val="center"/>
              <w:rPr>
                <w:rFonts w:ascii="Times New Roman" w:hAnsi="Times New Roman"/>
                <w:b/>
                <w:bCs/>
                <w:sz w:val="28"/>
                <w:szCs w:val="28"/>
              </w:rPr>
            </w:pPr>
            <w:proofErr w:type="spellStart"/>
            <w:r w:rsidRPr="00C6716A">
              <w:rPr>
                <w:rFonts w:ascii="Times New Roman" w:hAnsi="Times New Roman"/>
                <w:b/>
                <w:bCs/>
                <w:sz w:val="28"/>
                <w:szCs w:val="28"/>
              </w:rPr>
              <w:t>ГП</w:t>
            </w:r>
            <w:proofErr w:type="gramStart"/>
            <w:r w:rsidRPr="00C6716A">
              <w:rPr>
                <w:rFonts w:ascii="Times New Roman" w:hAnsi="Times New Roman"/>
                <w:b/>
                <w:bCs/>
                <w:sz w:val="28"/>
                <w:szCs w:val="28"/>
              </w:rPr>
              <w:t>2</w:t>
            </w:r>
            <w:proofErr w:type="gramEnd"/>
            <w:r w:rsidRPr="00C6716A">
              <w:rPr>
                <w:rFonts w:ascii="Times New Roman" w:hAnsi="Times New Roman"/>
                <w:b/>
                <w:bCs/>
                <w:sz w:val="28"/>
                <w:szCs w:val="28"/>
              </w:rPr>
              <w:t>.ГЧ</w:t>
            </w:r>
            <w:r w:rsidR="00AF698E" w:rsidRPr="00C6716A">
              <w:rPr>
                <w:rFonts w:ascii="Times New Roman" w:hAnsi="Times New Roman"/>
                <w:b/>
                <w:bCs/>
                <w:sz w:val="28"/>
                <w:szCs w:val="28"/>
              </w:rPr>
              <w:t>1</w:t>
            </w:r>
            <w:proofErr w:type="spellEnd"/>
          </w:p>
        </w:tc>
        <w:tc>
          <w:tcPr>
            <w:tcW w:w="5028" w:type="dxa"/>
          </w:tcPr>
          <w:p w:rsidR="00044E03" w:rsidRPr="00C6716A" w:rsidRDefault="00AF698E" w:rsidP="00044E03">
            <w:pPr>
              <w:spacing w:line="360" w:lineRule="auto"/>
              <w:rPr>
                <w:rFonts w:ascii="Times New Roman" w:hAnsi="Times New Roman"/>
                <w:sz w:val="28"/>
                <w:szCs w:val="28"/>
              </w:rPr>
            </w:pPr>
            <w:r w:rsidRPr="00C6716A">
              <w:rPr>
                <w:rFonts w:ascii="Times New Roman" w:hAnsi="Times New Roman"/>
                <w:sz w:val="28"/>
                <w:szCs w:val="28"/>
              </w:rPr>
              <w:t>Карта, отображающая местоположение существующих объектов местного значения</w:t>
            </w:r>
          </w:p>
        </w:tc>
        <w:tc>
          <w:tcPr>
            <w:tcW w:w="1836" w:type="dxa"/>
          </w:tcPr>
          <w:p w:rsidR="00044E03" w:rsidRDefault="00AF698E" w:rsidP="00044E03">
            <w:pPr>
              <w:spacing w:line="360" w:lineRule="auto"/>
              <w:jc w:val="center"/>
              <w:rPr>
                <w:rFonts w:ascii="Times New Roman" w:hAnsi="Times New Roman"/>
                <w:sz w:val="28"/>
                <w:szCs w:val="28"/>
                <w:lang w:val="en-US"/>
              </w:rPr>
            </w:pPr>
            <w:r w:rsidRPr="00C6716A">
              <w:rPr>
                <w:rFonts w:ascii="Times New Roman" w:hAnsi="Times New Roman"/>
                <w:sz w:val="28"/>
                <w:szCs w:val="28"/>
              </w:rPr>
              <w:t>М 1:10000</w:t>
            </w:r>
          </w:p>
          <w:p w:rsidR="006E4A66" w:rsidRPr="006E4A66" w:rsidRDefault="006E4A66" w:rsidP="00044E03">
            <w:pPr>
              <w:spacing w:line="360" w:lineRule="auto"/>
              <w:jc w:val="center"/>
              <w:rPr>
                <w:rFonts w:ascii="Times New Roman" w:hAnsi="Times New Roman"/>
                <w:sz w:val="28"/>
                <w:szCs w:val="28"/>
                <w:lang w:val="en-US"/>
              </w:rPr>
            </w:pPr>
            <w:r w:rsidRPr="00754C56">
              <w:rPr>
                <w:rFonts w:ascii="Times New Roman" w:hAnsi="Times New Roman"/>
                <w:sz w:val="28"/>
                <w:szCs w:val="28"/>
              </w:rPr>
              <w:t>Новая редакция</w:t>
            </w:r>
          </w:p>
        </w:tc>
      </w:tr>
      <w:tr w:rsidR="00AF698E" w:rsidRPr="00C6716A" w:rsidTr="00B3792F">
        <w:trPr>
          <w:cantSplit/>
        </w:trPr>
        <w:tc>
          <w:tcPr>
            <w:tcW w:w="720" w:type="dxa"/>
          </w:tcPr>
          <w:p w:rsidR="00AF698E" w:rsidRPr="00C6716A" w:rsidRDefault="00AF698E" w:rsidP="00044E03">
            <w:pPr>
              <w:spacing w:line="360" w:lineRule="auto"/>
              <w:jc w:val="center"/>
              <w:rPr>
                <w:rFonts w:ascii="Times New Roman" w:hAnsi="Times New Roman"/>
                <w:sz w:val="28"/>
                <w:szCs w:val="28"/>
              </w:rPr>
            </w:pPr>
            <w:r w:rsidRPr="00C6716A">
              <w:rPr>
                <w:rFonts w:ascii="Times New Roman" w:hAnsi="Times New Roman"/>
                <w:sz w:val="28"/>
                <w:szCs w:val="28"/>
              </w:rPr>
              <w:t>10</w:t>
            </w:r>
          </w:p>
        </w:tc>
        <w:tc>
          <w:tcPr>
            <w:tcW w:w="2611" w:type="dxa"/>
          </w:tcPr>
          <w:p w:rsidR="00AF698E" w:rsidRPr="00C6716A" w:rsidRDefault="00AF698E" w:rsidP="00044E03">
            <w:pPr>
              <w:spacing w:line="360" w:lineRule="auto"/>
              <w:jc w:val="center"/>
              <w:rPr>
                <w:rFonts w:ascii="Times New Roman" w:hAnsi="Times New Roman"/>
                <w:b/>
                <w:bCs/>
                <w:sz w:val="28"/>
                <w:szCs w:val="28"/>
              </w:rPr>
            </w:pPr>
            <w:proofErr w:type="spellStart"/>
            <w:r w:rsidRPr="00C6716A">
              <w:rPr>
                <w:rFonts w:ascii="Times New Roman" w:hAnsi="Times New Roman"/>
                <w:b/>
                <w:bCs/>
                <w:sz w:val="28"/>
                <w:szCs w:val="28"/>
              </w:rPr>
              <w:t>ГП</w:t>
            </w:r>
            <w:proofErr w:type="gramStart"/>
            <w:r w:rsidRPr="00C6716A">
              <w:rPr>
                <w:rFonts w:ascii="Times New Roman" w:hAnsi="Times New Roman"/>
                <w:b/>
                <w:bCs/>
                <w:sz w:val="28"/>
                <w:szCs w:val="28"/>
              </w:rPr>
              <w:t>2</w:t>
            </w:r>
            <w:proofErr w:type="gramEnd"/>
            <w:r w:rsidRPr="00C6716A">
              <w:rPr>
                <w:rFonts w:ascii="Times New Roman" w:hAnsi="Times New Roman"/>
                <w:b/>
                <w:bCs/>
                <w:sz w:val="28"/>
                <w:szCs w:val="28"/>
              </w:rPr>
              <w:t>.ГЧ2</w:t>
            </w:r>
            <w:proofErr w:type="spellEnd"/>
          </w:p>
        </w:tc>
        <w:tc>
          <w:tcPr>
            <w:tcW w:w="5028" w:type="dxa"/>
          </w:tcPr>
          <w:p w:rsidR="00AF698E" w:rsidRPr="00C6716A" w:rsidRDefault="00AF698E" w:rsidP="00044E03">
            <w:pPr>
              <w:spacing w:line="360" w:lineRule="auto"/>
              <w:rPr>
                <w:rFonts w:ascii="Times New Roman" w:hAnsi="Times New Roman"/>
                <w:sz w:val="28"/>
                <w:szCs w:val="28"/>
              </w:rPr>
            </w:pPr>
            <w:r w:rsidRPr="00C6716A">
              <w:rPr>
                <w:rFonts w:ascii="Times New Roman" w:hAnsi="Times New Roman"/>
                <w:sz w:val="28"/>
                <w:szCs w:val="28"/>
              </w:rPr>
              <w:t>Карта границ территорий объектов культурного наследия</w:t>
            </w:r>
          </w:p>
        </w:tc>
        <w:tc>
          <w:tcPr>
            <w:tcW w:w="1836" w:type="dxa"/>
          </w:tcPr>
          <w:p w:rsidR="00AF698E" w:rsidRPr="00C6716A" w:rsidRDefault="00AF698E" w:rsidP="00044E03">
            <w:pPr>
              <w:spacing w:line="360" w:lineRule="auto"/>
              <w:jc w:val="center"/>
              <w:rPr>
                <w:rFonts w:ascii="Times New Roman" w:hAnsi="Times New Roman"/>
                <w:sz w:val="28"/>
                <w:szCs w:val="28"/>
              </w:rPr>
            </w:pPr>
            <w:r w:rsidRPr="00C6716A">
              <w:rPr>
                <w:rFonts w:ascii="Times New Roman" w:hAnsi="Times New Roman"/>
                <w:sz w:val="28"/>
                <w:szCs w:val="28"/>
              </w:rPr>
              <w:t>М 1:10000</w:t>
            </w:r>
          </w:p>
        </w:tc>
      </w:tr>
      <w:tr w:rsidR="00903358" w:rsidRPr="00C6716A" w:rsidTr="00B3792F">
        <w:trPr>
          <w:cantSplit/>
        </w:trPr>
        <w:tc>
          <w:tcPr>
            <w:tcW w:w="720" w:type="dxa"/>
          </w:tcPr>
          <w:p w:rsidR="00903358" w:rsidRPr="00C6716A" w:rsidRDefault="00903358" w:rsidP="00044E03">
            <w:pPr>
              <w:spacing w:line="360" w:lineRule="auto"/>
              <w:jc w:val="center"/>
              <w:rPr>
                <w:rFonts w:ascii="Times New Roman" w:hAnsi="Times New Roman"/>
                <w:sz w:val="28"/>
                <w:szCs w:val="28"/>
                <w:lang w:val="en-US"/>
              </w:rPr>
            </w:pPr>
            <w:r w:rsidRPr="00C6716A">
              <w:rPr>
                <w:rFonts w:ascii="Times New Roman" w:hAnsi="Times New Roman"/>
                <w:sz w:val="28"/>
                <w:szCs w:val="28"/>
                <w:lang w:val="en-US"/>
              </w:rPr>
              <w:t>11</w:t>
            </w:r>
          </w:p>
        </w:tc>
        <w:tc>
          <w:tcPr>
            <w:tcW w:w="2611" w:type="dxa"/>
          </w:tcPr>
          <w:p w:rsidR="00903358" w:rsidRPr="00C6716A" w:rsidRDefault="00903358" w:rsidP="00044E03">
            <w:pPr>
              <w:spacing w:line="360" w:lineRule="auto"/>
              <w:jc w:val="center"/>
              <w:rPr>
                <w:rFonts w:ascii="Times New Roman" w:hAnsi="Times New Roman"/>
                <w:b/>
                <w:bCs/>
                <w:sz w:val="28"/>
                <w:szCs w:val="28"/>
              </w:rPr>
            </w:pPr>
            <w:proofErr w:type="spellStart"/>
            <w:r w:rsidRPr="00C6716A">
              <w:rPr>
                <w:rFonts w:ascii="Times New Roman" w:hAnsi="Times New Roman"/>
                <w:b/>
                <w:bCs/>
                <w:sz w:val="28"/>
                <w:szCs w:val="28"/>
              </w:rPr>
              <w:t>ГП</w:t>
            </w:r>
            <w:proofErr w:type="gramStart"/>
            <w:r w:rsidRPr="00C6716A">
              <w:rPr>
                <w:rFonts w:ascii="Times New Roman" w:hAnsi="Times New Roman"/>
                <w:b/>
                <w:bCs/>
                <w:sz w:val="28"/>
                <w:szCs w:val="28"/>
              </w:rPr>
              <w:t>2</w:t>
            </w:r>
            <w:proofErr w:type="gramEnd"/>
            <w:r w:rsidRPr="00C6716A">
              <w:rPr>
                <w:rFonts w:ascii="Times New Roman" w:hAnsi="Times New Roman"/>
                <w:b/>
                <w:bCs/>
                <w:sz w:val="28"/>
                <w:szCs w:val="28"/>
              </w:rPr>
              <w:t>.ГЧ3</w:t>
            </w:r>
            <w:proofErr w:type="spellEnd"/>
          </w:p>
        </w:tc>
        <w:tc>
          <w:tcPr>
            <w:tcW w:w="5028" w:type="dxa"/>
          </w:tcPr>
          <w:p w:rsidR="00903358" w:rsidRPr="00C6716A" w:rsidRDefault="00903358" w:rsidP="00044E03">
            <w:pPr>
              <w:spacing w:line="360" w:lineRule="auto"/>
              <w:rPr>
                <w:rFonts w:ascii="Times New Roman" w:hAnsi="Times New Roman"/>
                <w:sz w:val="28"/>
                <w:szCs w:val="28"/>
              </w:rPr>
            </w:pPr>
            <w:r w:rsidRPr="00C6716A">
              <w:rPr>
                <w:rFonts w:ascii="Times New Roman" w:hAnsi="Times New Roman"/>
                <w:sz w:val="28"/>
                <w:szCs w:val="28"/>
              </w:rPr>
              <w:t>Карта грани</w:t>
            </w:r>
            <w:r w:rsidR="004E5EB4" w:rsidRPr="00C6716A">
              <w:rPr>
                <w:rFonts w:ascii="Times New Roman" w:hAnsi="Times New Roman"/>
                <w:sz w:val="28"/>
                <w:szCs w:val="28"/>
              </w:rPr>
              <w:t>ц</w:t>
            </w:r>
            <w:r w:rsidRPr="00C6716A">
              <w:rPr>
                <w:rFonts w:ascii="Times New Roman" w:hAnsi="Times New Roman"/>
                <w:sz w:val="28"/>
                <w:szCs w:val="28"/>
              </w:rPr>
              <w:t xml:space="preserve"> зон с особыми условиями использования территорий</w:t>
            </w:r>
          </w:p>
        </w:tc>
        <w:tc>
          <w:tcPr>
            <w:tcW w:w="1836" w:type="dxa"/>
          </w:tcPr>
          <w:p w:rsidR="00903358" w:rsidRPr="00C6716A" w:rsidRDefault="00903358" w:rsidP="00044E03">
            <w:pPr>
              <w:spacing w:line="360" w:lineRule="auto"/>
              <w:jc w:val="center"/>
              <w:rPr>
                <w:rFonts w:ascii="Times New Roman" w:hAnsi="Times New Roman"/>
                <w:sz w:val="28"/>
                <w:szCs w:val="28"/>
              </w:rPr>
            </w:pPr>
            <w:r w:rsidRPr="00C6716A">
              <w:rPr>
                <w:rFonts w:ascii="Times New Roman" w:hAnsi="Times New Roman"/>
                <w:sz w:val="28"/>
                <w:szCs w:val="28"/>
              </w:rPr>
              <w:t>М 1:10000</w:t>
            </w:r>
          </w:p>
        </w:tc>
      </w:tr>
      <w:tr w:rsidR="00CB327A" w:rsidRPr="00C6716A" w:rsidTr="00B3792F">
        <w:trPr>
          <w:cantSplit/>
        </w:trPr>
        <w:tc>
          <w:tcPr>
            <w:tcW w:w="720" w:type="dxa"/>
          </w:tcPr>
          <w:p w:rsidR="00CB327A" w:rsidRPr="00C6716A" w:rsidRDefault="00CB327A" w:rsidP="00044E03">
            <w:pPr>
              <w:spacing w:line="360" w:lineRule="auto"/>
              <w:jc w:val="center"/>
              <w:rPr>
                <w:rFonts w:ascii="Times New Roman" w:hAnsi="Times New Roman"/>
                <w:sz w:val="28"/>
                <w:szCs w:val="28"/>
              </w:rPr>
            </w:pPr>
            <w:r w:rsidRPr="00C6716A">
              <w:rPr>
                <w:rFonts w:ascii="Times New Roman" w:hAnsi="Times New Roman"/>
                <w:sz w:val="28"/>
                <w:szCs w:val="28"/>
              </w:rPr>
              <w:t>12</w:t>
            </w:r>
          </w:p>
        </w:tc>
        <w:tc>
          <w:tcPr>
            <w:tcW w:w="2611" w:type="dxa"/>
          </w:tcPr>
          <w:p w:rsidR="00CB327A" w:rsidRPr="00C6716A" w:rsidRDefault="00CB327A" w:rsidP="00044E03">
            <w:pPr>
              <w:spacing w:line="360" w:lineRule="auto"/>
              <w:jc w:val="center"/>
              <w:rPr>
                <w:rFonts w:ascii="Times New Roman" w:hAnsi="Times New Roman"/>
                <w:b/>
                <w:bCs/>
                <w:sz w:val="28"/>
                <w:szCs w:val="28"/>
              </w:rPr>
            </w:pPr>
            <w:proofErr w:type="spellStart"/>
            <w:r w:rsidRPr="00C6716A">
              <w:rPr>
                <w:rFonts w:ascii="Times New Roman" w:hAnsi="Times New Roman"/>
                <w:b/>
                <w:bCs/>
                <w:sz w:val="28"/>
                <w:szCs w:val="28"/>
              </w:rPr>
              <w:t>ГП</w:t>
            </w:r>
            <w:proofErr w:type="gramStart"/>
            <w:r w:rsidRPr="00C6716A">
              <w:rPr>
                <w:rFonts w:ascii="Times New Roman" w:hAnsi="Times New Roman"/>
                <w:b/>
                <w:bCs/>
                <w:sz w:val="28"/>
                <w:szCs w:val="28"/>
              </w:rPr>
              <w:t>2</w:t>
            </w:r>
            <w:proofErr w:type="gramEnd"/>
            <w:r w:rsidRPr="00C6716A">
              <w:rPr>
                <w:rFonts w:ascii="Times New Roman" w:hAnsi="Times New Roman"/>
                <w:b/>
                <w:bCs/>
                <w:sz w:val="28"/>
                <w:szCs w:val="28"/>
              </w:rPr>
              <w:t>.ГЧ4</w:t>
            </w:r>
            <w:proofErr w:type="spellEnd"/>
          </w:p>
        </w:tc>
        <w:tc>
          <w:tcPr>
            <w:tcW w:w="5028" w:type="dxa"/>
          </w:tcPr>
          <w:p w:rsidR="00CB327A" w:rsidRPr="00C6716A" w:rsidRDefault="00CB327A" w:rsidP="00044E03">
            <w:pPr>
              <w:spacing w:line="360" w:lineRule="auto"/>
              <w:rPr>
                <w:rFonts w:ascii="Times New Roman" w:hAnsi="Times New Roman"/>
                <w:sz w:val="28"/>
                <w:szCs w:val="28"/>
              </w:rPr>
            </w:pPr>
            <w:r w:rsidRPr="00C6716A">
              <w:rPr>
                <w:rFonts w:ascii="Times New Roman" w:hAnsi="Times New Roman"/>
                <w:sz w:val="28"/>
                <w:szCs w:val="28"/>
              </w:rPr>
              <w:t>Карта территорий, подверженных риску возникновения чрезвычайных ситуаций природного и техногенного характера</w:t>
            </w:r>
          </w:p>
        </w:tc>
        <w:tc>
          <w:tcPr>
            <w:tcW w:w="1836" w:type="dxa"/>
          </w:tcPr>
          <w:p w:rsidR="00CB327A" w:rsidRPr="00C6716A" w:rsidRDefault="00CB327A" w:rsidP="00044E03">
            <w:pPr>
              <w:spacing w:line="360" w:lineRule="auto"/>
              <w:jc w:val="center"/>
              <w:rPr>
                <w:rFonts w:ascii="Times New Roman" w:hAnsi="Times New Roman"/>
                <w:sz w:val="28"/>
                <w:szCs w:val="28"/>
              </w:rPr>
            </w:pPr>
            <w:r w:rsidRPr="00C6716A">
              <w:rPr>
                <w:rFonts w:ascii="Times New Roman" w:hAnsi="Times New Roman"/>
                <w:sz w:val="28"/>
                <w:szCs w:val="28"/>
              </w:rPr>
              <w:t>М 1:10000</w:t>
            </w:r>
          </w:p>
        </w:tc>
      </w:tr>
      <w:tr w:rsidR="00CB327A" w:rsidRPr="00C6716A" w:rsidTr="00B3792F">
        <w:trPr>
          <w:cantSplit/>
        </w:trPr>
        <w:tc>
          <w:tcPr>
            <w:tcW w:w="720" w:type="dxa"/>
          </w:tcPr>
          <w:p w:rsidR="00CB327A" w:rsidRPr="00C6716A" w:rsidRDefault="00CB327A" w:rsidP="00044E03">
            <w:pPr>
              <w:spacing w:line="360" w:lineRule="auto"/>
              <w:jc w:val="center"/>
              <w:rPr>
                <w:rFonts w:ascii="Times New Roman" w:hAnsi="Times New Roman"/>
                <w:sz w:val="28"/>
                <w:szCs w:val="28"/>
              </w:rPr>
            </w:pPr>
            <w:r w:rsidRPr="00C6716A">
              <w:rPr>
                <w:rFonts w:ascii="Times New Roman" w:hAnsi="Times New Roman"/>
                <w:sz w:val="28"/>
                <w:szCs w:val="28"/>
              </w:rPr>
              <w:t>13</w:t>
            </w:r>
          </w:p>
        </w:tc>
        <w:tc>
          <w:tcPr>
            <w:tcW w:w="2611" w:type="dxa"/>
          </w:tcPr>
          <w:p w:rsidR="00CB327A" w:rsidRPr="00C6716A" w:rsidRDefault="00CB327A" w:rsidP="00044E03">
            <w:pPr>
              <w:spacing w:line="360" w:lineRule="auto"/>
              <w:jc w:val="center"/>
              <w:rPr>
                <w:rFonts w:ascii="Times New Roman" w:hAnsi="Times New Roman"/>
                <w:b/>
                <w:bCs/>
                <w:sz w:val="28"/>
                <w:szCs w:val="28"/>
              </w:rPr>
            </w:pPr>
            <w:proofErr w:type="spellStart"/>
            <w:r w:rsidRPr="00C6716A">
              <w:rPr>
                <w:rFonts w:ascii="Times New Roman" w:hAnsi="Times New Roman"/>
                <w:b/>
                <w:bCs/>
                <w:sz w:val="28"/>
                <w:szCs w:val="28"/>
              </w:rPr>
              <w:t>ГП</w:t>
            </w:r>
            <w:proofErr w:type="gramStart"/>
            <w:r w:rsidRPr="00C6716A">
              <w:rPr>
                <w:rFonts w:ascii="Times New Roman" w:hAnsi="Times New Roman"/>
                <w:b/>
                <w:bCs/>
                <w:sz w:val="28"/>
                <w:szCs w:val="28"/>
              </w:rPr>
              <w:t>2</w:t>
            </w:r>
            <w:proofErr w:type="gramEnd"/>
            <w:r w:rsidRPr="00C6716A">
              <w:rPr>
                <w:rFonts w:ascii="Times New Roman" w:hAnsi="Times New Roman"/>
                <w:b/>
                <w:bCs/>
                <w:sz w:val="28"/>
                <w:szCs w:val="28"/>
              </w:rPr>
              <w:t>.ГЧ5</w:t>
            </w:r>
            <w:proofErr w:type="spellEnd"/>
          </w:p>
        </w:tc>
        <w:tc>
          <w:tcPr>
            <w:tcW w:w="5028" w:type="dxa"/>
          </w:tcPr>
          <w:p w:rsidR="00CB327A" w:rsidRPr="00C6716A" w:rsidRDefault="00CB327A" w:rsidP="00044E03">
            <w:pPr>
              <w:spacing w:line="360" w:lineRule="auto"/>
              <w:rPr>
                <w:rFonts w:ascii="Times New Roman" w:hAnsi="Times New Roman"/>
                <w:sz w:val="28"/>
                <w:szCs w:val="28"/>
              </w:rPr>
            </w:pPr>
            <w:r w:rsidRPr="00C6716A">
              <w:rPr>
                <w:rFonts w:ascii="Times New Roman" w:hAnsi="Times New Roman"/>
                <w:sz w:val="28"/>
                <w:szCs w:val="28"/>
              </w:rPr>
              <w:t>Карта, отображающая границы лесничеств</w:t>
            </w:r>
          </w:p>
        </w:tc>
        <w:tc>
          <w:tcPr>
            <w:tcW w:w="1836" w:type="dxa"/>
          </w:tcPr>
          <w:p w:rsidR="00CB327A" w:rsidRPr="00C6716A" w:rsidRDefault="00CB327A" w:rsidP="00044E03">
            <w:pPr>
              <w:spacing w:line="360" w:lineRule="auto"/>
              <w:jc w:val="center"/>
              <w:rPr>
                <w:rFonts w:ascii="Times New Roman" w:hAnsi="Times New Roman"/>
                <w:sz w:val="28"/>
                <w:szCs w:val="28"/>
              </w:rPr>
            </w:pPr>
            <w:r w:rsidRPr="00C6716A">
              <w:rPr>
                <w:rFonts w:ascii="Times New Roman" w:hAnsi="Times New Roman"/>
                <w:sz w:val="28"/>
                <w:szCs w:val="28"/>
              </w:rPr>
              <w:t>М 1:10000</w:t>
            </w:r>
          </w:p>
        </w:tc>
      </w:tr>
      <w:tr w:rsidR="00120A3C" w:rsidRPr="00C6716A" w:rsidTr="00B3792F">
        <w:trPr>
          <w:cantSplit/>
        </w:trPr>
        <w:tc>
          <w:tcPr>
            <w:tcW w:w="10195" w:type="dxa"/>
            <w:gridSpan w:val="4"/>
          </w:tcPr>
          <w:p w:rsidR="00120A3C" w:rsidRPr="00C6716A" w:rsidRDefault="00635905" w:rsidP="00044E03">
            <w:pPr>
              <w:spacing w:line="360" w:lineRule="auto"/>
              <w:jc w:val="center"/>
              <w:rPr>
                <w:rFonts w:ascii="Times New Roman" w:hAnsi="Times New Roman"/>
                <w:b/>
                <w:bCs/>
                <w:sz w:val="28"/>
                <w:szCs w:val="28"/>
              </w:rPr>
            </w:pPr>
            <w:r w:rsidRPr="00C6716A">
              <w:rPr>
                <w:rFonts w:ascii="Times New Roman" w:hAnsi="Times New Roman"/>
                <w:b/>
                <w:bCs/>
                <w:sz w:val="28"/>
                <w:szCs w:val="28"/>
              </w:rPr>
              <w:t>ИСХОДНЫЕ ДАННЫЕ</w:t>
            </w:r>
          </w:p>
        </w:tc>
      </w:tr>
      <w:tr w:rsidR="00635905" w:rsidRPr="00C6716A" w:rsidTr="00B3792F">
        <w:trPr>
          <w:cantSplit/>
        </w:trPr>
        <w:tc>
          <w:tcPr>
            <w:tcW w:w="10195" w:type="dxa"/>
            <w:gridSpan w:val="4"/>
          </w:tcPr>
          <w:p w:rsidR="00635905" w:rsidRPr="00C6716A" w:rsidRDefault="00635905" w:rsidP="00635905">
            <w:pPr>
              <w:spacing w:line="360" w:lineRule="auto"/>
              <w:jc w:val="center"/>
              <w:rPr>
                <w:rFonts w:ascii="Times New Roman" w:hAnsi="Times New Roman"/>
                <w:b/>
                <w:bCs/>
                <w:sz w:val="28"/>
                <w:szCs w:val="28"/>
              </w:rPr>
            </w:pPr>
            <w:r w:rsidRPr="00C6716A">
              <w:rPr>
                <w:rFonts w:ascii="Times New Roman" w:hAnsi="Times New Roman"/>
                <w:b/>
                <w:bCs/>
                <w:sz w:val="28"/>
                <w:szCs w:val="28"/>
              </w:rPr>
              <w:t>ПРИЛОЖЕНИЯ</w:t>
            </w:r>
          </w:p>
        </w:tc>
      </w:tr>
      <w:tr w:rsidR="00635905" w:rsidRPr="00C6716A" w:rsidTr="00B3792F">
        <w:trPr>
          <w:cantSplit/>
        </w:trPr>
        <w:tc>
          <w:tcPr>
            <w:tcW w:w="720" w:type="dxa"/>
          </w:tcPr>
          <w:p w:rsidR="00635905" w:rsidRPr="00C6716A" w:rsidRDefault="00635905" w:rsidP="00635905">
            <w:pPr>
              <w:spacing w:line="360" w:lineRule="auto"/>
              <w:jc w:val="center"/>
              <w:rPr>
                <w:rFonts w:ascii="Times New Roman" w:hAnsi="Times New Roman"/>
                <w:sz w:val="28"/>
                <w:szCs w:val="28"/>
              </w:rPr>
            </w:pPr>
            <w:r w:rsidRPr="00C6716A">
              <w:rPr>
                <w:rFonts w:ascii="Times New Roman" w:hAnsi="Times New Roman"/>
                <w:sz w:val="28"/>
                <w:szCs w:val="28"/>
              </w:rPr>
              <w:t>14</w:t>
            </w:r>
          </w:p>
        </w:tc>
        <w:tc>
          <w:tcPr>
            <w:tcW w:w="2611" w:type="dxa"/>
          </w:tcPr>
          <w:p w:rsidR="00635905" w:rsidRPr="00C6716A" w:rsidRDefault="00635905" w:rsidP="00635905">
            <w:pPr>
              <w:spacing w:line="360" w:lineRule="auto"/>
              <w:jc w:val="center"/>
              <w:rPr>
                <w:rFonts w:ascii="Times New Roman" w:hAnsi="Times New Roman"/>
                <w:b/>
                <w:bCs/>
                <w:sz w:val="28"/>
                <w:szCs w:val="28"/>
              </w:rPr>
            </w:pPr>
            <w:r w:rsidRPr="00C6716A">
              <w:rPr>
                <w:rFonts w:ascii="Times New Roman" w:hAnsi="Times New Roman"/>
                <w:b/>
                <w:bCs/>
                <w:sz w:val="28"/>
                <w:szCs w:val="28"/>
              </w:rPr>
              <w:t>-</w:t>
            </w:r>
          </w:p>
        </w:tc>
        <w:tc>
          <w:tcPr>
            <w:tcW w:w="5028" w:type="dxa"/>
          </w:tcPr>
          <w:p w:rsidR="00635905" w:rsidRPr="00C6716A" w:rsidRDefault="00635905" w:rsidP="00635905">
            <w:pPr>
              <w:spacing w:line="360" w:lineRule="auto"/>
              <w:rPr>
                <w:rFonts w:ascii="Times New Roman" w:hAnsi="Times New Roman"/>
                <w:sz w:val="28"/>
                <w:szCs w:val="28"/>
              </w:rPr>
            </w:pPr>
            <w:r w:rsidRPr="00C6716A">
              <w:rPr>
                <w:rFonts w:ascii="Times New Roman" w:hAnsi="Times New Roman"/>
                <w:sz w:val="28"/>
                <w:szCs w:val="28"/>
              </w:rPr>
              <w:t>Сведения о границах населенного пункта хутор Ленина</w:t>
            </w:r>
          </w:p>
        </w:tc>
        <w:tc>
          <w:tcPr>
            <w:tcW w:w="1836" w:type="dxa"/>
          </w:tcPr>
          <w:p w:rsidR="00635905" w:rsidRPr="00C6716A" w:rsidRDefault="00635905" w:rsidP="00635905">
            <w:pPr>
              <w:spacing w:line="360" w:lineRule="auto"/>
              <w:rPr>
                <w:rFonts w:ascii="Times New Roman" w:hAnsi="Times New Roman"/>
                <w:sz w:val="28"/>
                <w:szCs w:val="28"/>
              </w:rPr>
            </w:pPr>
            <w:r w:rsidRPr="00C6716A">
              <w:rPr>
                <w:rFonts w:ascii="Times New Roman" w:hAnsi="Times New Roman"/>
                <w:sz w:val="28"/>
                <w:szCs w:val="28"/>
              </w:rPr>
              <w:t>Приведены в форме электронного документа</w:t>
            </w:r>
          </w:p>
        </w:tc>
      </w:tr>
      <w:tr w:rsidR="00635905" w:rsidRPr="00C6716A" w:rsidTr="00B3792F">
        <w:trPr>
          <w:cantSplit/>
        </w:trPr>
        <w:tc>
          <w:tcPr>
            <w:tcW w:w="720" w:type="dxa"/>
          </w:tcPr>
          <w:p w:rsidR="00635905" w:rsidRPr="00C6716A" w:rsidRDefault="00635905" w:rsidP="00635905">
            <w:pPr>
              <w:spacing w:line="360" w:lineRule="auto"/>
              <w:jc w:val="center"/>
              <w:rPr>
                <w:rFonts w:ascii="Times New Roman" w:hAnsi="Times New Roman"/>
                <w:sz w:val="28"/>
                <w:szCs w:val="28"/>
              </w:rPr>
            </w:pPr>
            <w:r w:rsidRPr="00C6716A">
              <w:rPr>
                <w:rFonts w:ascii="Times New Roman" w:hAnsi="Times New Roman"/>
                <w:sz w:val="28"/>
                <w:szCs w:val="28"/>
              </w:rPr>
              <w:lastRenderedPageBreak/>
              <w:t>15</w:t>
            </w:r>
          </w:p>
        </w:tc>
        <w:tc>
          <w:tcPr>
            <w:tcW w:w="2611" w:type="dxa"/>
          </w:tcPr>
          <w:p w:rsidR="00635905" w:rsidRPr="00C6716A" w:rsidRDefault="00635905" w:rsidP="00635905">
            <w:pPr>
              <w:spacing w:line="360" w:lineRule="auto"/>
              <w:jc w:val="center"/>
              <w:rPr>
                <w:rFonts w:ascii="Times New Roman" w:hAnsi="Times New Roman"/>
                <w:b/>
                <w:bCs/>
                <w:sz w:val="28"/>
                <w:szCs w:val="28"/>
              </w:rPr>
            </w:pPr>
            <w:r w:rsidRPr="00C6716A">
              <w:rPr>
                <w:rFonts w:ascii="Times New Roman" w:hAnsi="Times New Roman"/>
                <w:b/>
                <w:bCs/>
                <w:sz w:val="28"/>
                <w:szCs w:val="28"/>
              </w:rPr>
              <w:t>-</w:t>
            </w:r>
          </w:p>
        </w:tc>
        <w:tc>
          <w:tcPr>
            <w:tcW w:w="5028" w:type="dxa"/>
          </w:tcPr>
          <w:p w:rsidR="00635905" w:rsidRPr="00C6716A" w:rsidRDefault="00635905" w:rsidP="00635905">
            <w:pPr>
              <w:spacing w:line="360" w:lineRule="auto"/>
              <w:rPr>
                <w:rFonts w:ascii="Times New Roman" w:hAnsi="Times New Roman"/>
                <w:sz w:val="28"/>
                <w:szCs w:val="28"/>
              </w:rPr>
            </w:pPr>
            <w:r w:rsidRPr="00C6716A">
              <w:rPr>
                <w:rFonts w:ascii="Times New Roman" w:hAnsi="Times New Roman"/>
                <w:sz w:val="28"/>
                <w:szCs w:val="28"/>
              </w:rPr>
              <w:t>Сведения о границах населенного пункта хутор Маяковского</w:t>
            </w:r>
          </w:p>
        </w:tc>
        <w:tc>
          <w:tcPr>
            <w:tcW w:w="1836" w:type="dxa"/>
          </w:tcPr>
          <w:p w:rsidR="00635905" w:rsidRPr="00C6716A" w:rsidRDefault="00635905" w:rsidP="00635905">
            <w:pPr>
              <w:spacing w:line="360" w:lineRule="auto"/>
              <w:rPr>
                <w:rFonts w:ascii="Times New Roman" w:hAnsi="Times New Roman"/>
                <w:sz w:val="28"/>
                <w:szCs w:val="28"/>
              </w:rPr>
            </w:pPr>
            <w:r w:rsidRPr="00C6716A">
              <w:rPr>
                <w:rFonts w:ascii="Times New Roman" w:hAnsi="Times New Roman"/>
                <w:sz w:val="28"/>
                <w:szCs w:val="28"/>
              </w:rPr>
              <w:t>Приведены в форме электронного документа</w:t>
            </w:r>
          </w:p>
        </w:tc>
      </w:tr>
      <w:tr w:rsidR="00DF54D6" w:rsidRPr="00C6716A" w:rsidTr="00B3792F">
        <w:trPr>
          <w:cantSplit/>
        </w:trPr>
        <w:tc>
          <w:tcPr>
            <w:tcW w:w="720" w:type="dxa"/>
          </w:tcPr>
          <w:p w:rsidR="00DF54D6" w:rsidRPr="00C6716A" w:rsidRDefault="00DF54D6" w:rsidP="00635905">
            <w:pPr>
              <w:spacing w:line="360" w:lineRule="auto"/>
              <w:jc w:val="center"/>
              <w:rPr>
                <w:rFonts w:ascii="Times New Roman" w:hAnsi="Times New Roman"/>
                <w:sz w:val="28"/>
                <w:szCs w:val="28"/>
              </w:rPr>
            </w:pPr>
            <w:r w:rsidRPr="00C6716A">
              <w:rPr>
                <w:rFonts w:ascii="Times New Roman" w:hAnsi="Times New Roman"/>
                <w:sz w:val="28"/>
                <w:szCs w:val="28"/>
              </w:rPr>
              <w:t>16</w:t>
            </w:r>
          </w:p>
        </w:tc>
        <w:tc>
          <w:tcPr>
            <w:tcW w:w="2611" w:type="dxa"/>
          </w:tcPr>
          <w:p w:rsidR="00DF54D6" w:rsidRPr="00C6716A" w:rsidRDefault="00DF54D6" w:rsidP="00635905">
            <w:pPr>
              <w:spacing w:line="360" w:lineRule="auto"/>
              <w:jc w:val="center"/>
              <w:rPr>
                <w:rFonts w:ascii="Times New Roman" w:hAnsi="Times New Roman"/>
                <w:b/>
                <w:bCs/>
                <w:sz w:val="28"/>
                <w:szCs w:val="28"/>
              </w:rPr>
            </w:pPr>
            <w:r w:rsidRPr="00C6716A">
              <w:rPr>
                <w:rFonts w:ascii="Times New Roman" w:hAnsi="Times New Roman"/>
                <w:b/>
                <w:bCs/>
                <w:sz w:val="28"/>
                <w:szCs w:val="28"/>
              </w:rPr>
              <w:t>-</w:t>
            </w:r>
          </w:p>
        </w:tc>
        <w:tc>
          <w:tcPr>
            <w:tcW w:w="5028" w:type="dxa"/>
          </w:tcPr>
          <w:p w:rsidR="00DF54D6" w:rsidRPr="00C6716A" w:rsidRDefault="00DF54D6" w:rsidP="00635905">
            <w:pPr>
              <w:spacing w:line="360" w:lineRule="auto"/>
              <w:rPr>
                <w:rFonts w:ascii="Times New Roman" w:hAnsi="Times New Roman"/>
                <w:sz w:val="28"/>
                <w:szCs w:val="28"/>
              </w:rPr>
            </w:pPr>
            <w:r w:rsidRPr="00C6716A">
              <w:rPr>
                <w:rFonts w:ascii="Times New Roman" w:hAnsi="Times New Roman"/>
                <w:sz w:val="28"/>
                <w:szCs w:val="28"/>
              </w:rPr>
              <w:t xml:space="preserve">Векторная модель генерального плана в форматах </w:t>
            </w:r>
            <w:r w:rsidRPr="00C6716A">
              <w:rPr>
                <w:rFonts w:ascii="Times New Roman" w:hAnsi="Times New Roman"/>
                <w:sz w:val="28"/>
                <w:szCs w:val="28"/>
                <w:lang w:val="en-US"/>
              </w:rPr>
              <w:t>GML</w:t>
            </w:r>
            <w:r w:rsidRPr="00C6716A">
              <w:rPr>
                <w:rFonts w:ascii="Times New Roman" w:hAnsi="Times New Roman"/>
                <w:sz w:val="28"/>
                <w:szCs w:val="28"/>
              </w:rPr>
              <w:t xml:space="preserve">, </w:t>
            </w:r>
            <w:r w:rsidRPr="00C6716A">
              <w:rPr>
                <w:rFonts w:ascii="Times New Roman" w:hAnsi="Times New Roman"/>
                <w:sz w:val="28"/>
                <w:szCs w:val="28"/>
                <w:lang w:val="en-US"/>
              </w:rPr>
              <w:t>MID</w:t>
            </w:r>
            <w:r w:rsidRPr="00C6716A">
              <w:rPr>
                <w:rFonts w:ascii="Times New Roman" w:hAnsi="Times New Roman"/>
                <w:sz w:val="28"/>
                <w:szCs w:val="28"/>
              </w:rPr>
              <w:t>/</w:t>
            </w:r>
            <w:r w:rsidRPr="00C6716A">
              <w:rPr>
                <w:rFonts w:ascii="Times New Roman" w:hAnsi="Times New Roman"/>
                <w:sz w:val="28"/>
                <w:szCs w:val="28"/>
                <w:lang w:val="en-US"/>
              </w:rPr>
              <w:t>MIF</w:t>
            </w:r>
          </w:p>
        </w:tc>
        <w:tc>
          <w:tcPr>
            <w:tcW w:w="1836" w:type="dxa"/>
          </w:tcPr>
          <w:p w:rsidR="00DF54D6" w:rsidRDefault="00DF54D6" w:rsidP="00635905">
            <w:pPr>
              <w:spacing w:line="360" w:lineRule="auto"/>
              <w:rPr>
                <w:rFonts w:ascii="Times New Roman" w:hAnsi="Times New Roman"/>
                <w:sz w:val="28"/>
                <w:szCs w:val="28"/>
              </w:rPr>
            </w:pPr>
            <w:r w:rsidRPr="00C6716A">
              <w:rPr>
                <w:rFonts w:ascii="Times New Roman" w:hAnsi="Times New Roman"/>
                <w:sz w:val="28"/>
                <w:szCs w:val="28"/>
              </w:rPr>
              <w:t>Приведены в форме электронн</w:t>
            </w:r>
            <w:r w:rsidR="00D32FAB" w:rsidRPr="00C6716A">
              <w:rPr>
                <w:rFonts w:ascii="Times New Roman" w:hAnsi="Times New Roman"/>
                <w:sz w:val="28"/>
                <w:szCs w:val="28"/>
              </w:rPr>
              <w:t>ых</w:t>
            </w:r>
            <w:r w:rsidRPr="00C6716A">
              <w:rPr>
                <w:rFonts w:ascii="Times New Roman" w:hAnsi="Times New Roman"/>
                <w:sz w:val="28"/>
                <w:szCs w:val="28"/>
              </w:rPr>
              <w:t xml:space="preserve"> документ</w:t>
            </w:r>
            <w:r w:rsidR="00D32FAB" w:rsidRPr="00C6716A">
              <w:rPr>
                <w:rFonts w:ascii="Times New Roman" w:hAnsi="Times New Roman"/>
                <w:sz w:val="28"/>
                <w:szCs w:val="28"/>
              </w:rPr>
              <w:t>ов</w:t>
            </w:r>
          </w:p>
          <w:p w:rsidR="00D20C2A" w:rsidRDefault="00D20C2A" w:rsidP="00635905">
            <w:pPr>
              <w:spacing w:line="360" w:lineRule="auto"/>
              <w:rPr>
                <w:rFonts w:ascii="Times New Roman" w:hAnsi="Times New Roman"/>
                <w:sz w:val="28"/>
                <w:szCs w:val="28"/>
              </w:rPr>
            </w:pPr>
            <w:r w:rsidRPr="00754C56">
              <w:rPr>
                <w:rFonts w:ascii="Times New Roman" w:hAnsi="Times New Roman"/>
                <w:sz w:val="28"/>
                <w:szCs w:val="28"/>
              </w:rPr>
              <w:t>Новая редакция</w:t>
            </w:r>
          </w:p>
          <w:p w:rsidR="00D20C2A" w:rsidRPr="00C6716A" w:rsidRDefault="00D20C2A" w:rsidP="00635905">
            <w:pPr>
              <w:spacing w:line="360" w:lineRule="auto"/>
              <w:rPr>
                <w:rFonts w:ascii="Times New Roman" w:hAnsi="Times New Roman"/>
                <w:sz w:val="28"/>
                <w:szCs w:val="28"/>
              </w:rPr>
            </w:pPr>
          </w:p>
        </w:tc>
      </w:tr>
      <w:tr w:rsidR="00DF54D6" w:rsidRPr="00C6716A" w:rsidTr="00B3792F">
        <w:trPr>
          <w:cantSplit/>
        </w:trPr>
        <w:tc>
          <w:tcPr>
            <w:tcW w:w="720" w:type="dxa"/>
          </w:tcPr>
          <w:p w:rsidR="00DF54D6" w:rsidRPr="00C6716A" w:rsidRDefault="00DF54D6" w:rsidP="00635905">
            <w:pPr>
              <w:spacing w:line="360" w:lineRule="auto"/>
              <w:jc w:val="center"/>
              <w:rPr>
                <w:rFonts w:ascii="Times New Roman" w:hAnsi="Times New Roman"/>
                <w:sz w:val="28"/>
                <w:szCs w:val="28"/>
                <w:lang w:val="en-US"/>
              </w:rPr>
            </w:pPr>
            <w:r w:rsidRPr="00C6716A">
              <w:rPr>
                <w:rFonts w:ascii="Times New Roman" w:hAnsi="Times New Roman"/>
                <w:sz w:val="28"/>
                <w:szCs w:val="28"/>
                <w:lang w:val="en-US"/>
              </w:rPr>
              <w:t>17</w:t>
            </w:r>
          </w:p>
        </w:tc>
        <w:tc>
          <w:tcPr>
            <w:tcW w:w="2611" w:type="dxa"/>
          </w:tcPr>
          <w:p w:rsidR="00DF54D6" w:rsidRPr="00C6716A" w:rsidRDefault="00DF54D6" w:rsidP="00635905">
            <w:pPr>
              <w:spacing w:line="360" w:lineRule="auto"/>
              <w:jc w:val="center"/>
              <w:rPr>
                <w:rFonts w:ascii="Times New Roman" w:hAnsi="Times New Roman"/>
                <w:b/>
                <w:bCs/>
                <w:sz w:val="28"/>
                <w:szCs w:val="28"/>
                <w:lang w:val="en-US"/>
              </w:rPr>
            </w:pPr>
            <w:r w:rsidRPr="00C6716A">
              <w:rPr>
                <w:rFonts w:ascii="Times New Roman" w:hAnsi="Times New Roman"/>
                <w:b/>
                <w:bCs/>
                <w:sz w:val="28"/>
                <w:szCs w:val="28"/>
                <w:lang w:val="en-US"/>
              </w:rPr>
              <w:t>-</w:t>
            </w:r>
          </w:p>
        </w:tc>
        <w:tc>
          <w:tcPr>
            <w:tcW w:w="5028" w:type="dxa"/>
          </w:tcPr>
          <w:p w:rsidR="00DF54D6" w:rsidRPr="00C6716A" w:rsidRDefault="00DF54D6" w:rsidP="00635905">
            <w:pPr>
              <w:spacing w:line="360" w:lineRule="auto"/>
              <w:rPr>
                <w:rFonts w:ascii="Times New Roman" w:hAnsi="Times New Roman"/>
                <w:sz w:val="28"/>
                <w:szCs w:val="28"/>
              </w:rPr>
            </w:pPr>
            <w:r w:rsidRPr="00C6716A">
              <w:rPr>
                <w:rFonts w:ascii="Times New Roman" w:hAnsi="Times New Roman"/>
                <w:sz w:val="28"/>
                <w:szCs w:val="28"/>
              </w:rPr>
              <w:t xml:space="preserve">Электронные документы, воспроизводящие сведения, содержащиеся в текстовых материалах, в формате </w:t>
            </w:r>
            <w:r w:rsidRPr="00C6716A">
              <w:rPr>
                <w:rFonts w:ascii="Times New Roman" w:hAnsi="Times New Roman"/>
                <w:sz w:val="28"/>
                <w:szCs w:val="28"/>
                <w:lang w:val="en-US"/>
              </w:rPr>
              <w:t>XML</w:t>
            </w:r>
          </w:p>
        </w:tc>
        <w:tc>
          <w:tcPr>
            <w:tcW w:w="1836" w:type="dxa"/>
          </w:tcPr>
          <w:p w:rsidR="00DF54D6" w:rsidRDefault="00DF54D6" w:rsidP="00635905">
            <w:pPr>
              <w:spacing w:line="360" w:lineRule="auto"/>
              <w:rPr>
                <w:rFonts w:ascii="Times New Roman" w:hAnsi="Times New Roman"/>
                <w:sz w:val="28"/>
                <w:szCs w:val="28"/>
              </w:rPr>
            </w:pPr>
            <w:r w:rsidRPr="00C6716A">
              <w:rPr>
                <w:rFonts w:ascii="Times New Roman" w:hAnsi="Times New Roman"/>
                <w:sz w:val="28"/>
                <w:szCs w:val="28"/>
              </w:rPr>
              <w:t>Приведены в форме электронн</w:t>
            </w:r>
            <w:r w:rsidR="00D32FAB" w:rsidRPr="00C6716A">
              <w:rPr>
                <w:rFonts w:ascii="Times New Roman" w:hAnsi="Times New Roman"/>
                <w:sz w:val="28"/>
                <w:szCs w:val="28"/>
              </w:rPr>
              <w:t>ых</w:t>
            </w:r>
            <w:r w:rsidRPr="00C6716A">
              <w:rPr>
                <w:rFonts w:ascii="Times New Roman" w:hAnsi="Times New Roman"/>
                <w:sz w:val="28"/>
                <w:szCs w:val="28"/>
              </w:rPr>
              <w:t xml:space="preserve"> документ</w:t>
            </w:r>
            <w:r w:rsidR="00D32FAB" w:rsidRPr="00C6716A">
              <w:rPr>
                <w:rFonts w:ascii="Times New Roman" w:hAnsi="Times New Roman"/>
                <w:sz w:val="28"/>
                <w:szCs w:val="28"/>
              </w:rPr>
              <w:t>ов</w:t>
            </w:r>
          </w:p>
          <w:p w:rsidR="00D20C2A" w:rsidRPr="00C6716A" w:rsidRDefault="00D20C2A" w:rsidP="00635905">
            <w:pPr>
              <w:spacing w:line="360" w:lineRule="auto"/>
              <w:rPr>
                <w:rFonts w:ascii="Times New Roman" w:hAnsi="Times New Roman"/>
                <w:sz w:val="28"/>
                <w:szCs w:val="28"/>
              </w:rPr>
            </w:pPr>
            <w:r w:rsidRPr="00754C56">
              <w:rPr>
                <w:rFonts w:ascii="Times New Roman" w:hAnsi="Times New Roman"/>
                <w:sz w:val="28"/>
                <w:szCs w:val="28"/>
              </w:rPr>
              <w:t>Новая редакция</w:t>
            </w:r>
          </w:p>
        </w:tc>
      </w:tr>
    </w:tbl>
    <w:p w:rsidR="006C4C6F" w:rsidRPr="00C6716A" w:rsidRDefault="006C4C6F" w:rsidP="00505499">
      <w:pPr>
        <w:spacing w:after="0" w:line="360" w:lineRule="auto"/>
        <w:jc w:val="center"/>
        <w:rPr>
          <w:rFonts w:ascii="Times New Roman" w:hAnsi="Times New Roman"/>
          <w:b/>
          <w:sz w:val="28"/>
          <w:szCs w:val="28"/>
        </w:rPr>
      </w:pPr>
    </w:p>
    <w:p w:rsidR="006C4C6F" w:rsidRPr="00C6716A" w:rsidRDefault="006C4C6F">
      <w:pPr>
        <w:spacing w:after="160" w:line="259" w:lineRule="auto"/>
        <w:rPr>
          <w:rFonts w:ascii="Times New Roman" w:hAnsi="Times New Roman"/>
          <w:b/>
          <w:sz w:val="28"/>
          <w:szCs w:val="28"/>
        </w:rPr>
      </w:pPr>
      <w:r w:rsidRPr="00C6716A">
        <w:rPr>
          <w:rFonts w:ascii="Times New Roman" w:hAnsi="Times New Roman"/>
          <w:b/>
          <w:sz w:val="28"/>
          <w:szCs w:val="28"/>
        </w:rPr>
        <w:br w:type="page"/>
      </w:r>
    </w:p>
    <w:sdt>
      <w:sdtPr>
        <w:rPr>
          <w:rFonts w:ascii="Calibri" w:eastAsia="Calibri" w:hAnsi="Calibri" w:cs="Times New Roman"/>
          <w:color w:val="auto"/>
          <w:sz w:val="22"/>
          <w:szCs w:val="22"/>
          <w:highlight w:val="yellow"/>
          <w:lang w:eastAsia="en-US"/>
        </w:rPr>
        <w:id w:val="-1669550929"/>
        <w:docPartObj>
          <w:docPartGallery w:val="Table of Contents"/>
          <w:docPartUnique/>
        </w:docPartObj>
      </w:sdtPr>
      <w:sdtEndPr>
        <w:rPr>
          <w:b/>
          <w:bCs/>
        </w:rPr>
      </w:sdtEndPr>
      <w:sdtContent>
        <w:p w:rsidR="00AA1CF3" w:rsidRPr="00A63DA1" w:rsidRDefault="00AA1CF3" w:rsidP="009A0EAE">
          <w:pPr>
            <w:pStyle w:val="a8"/>
            <w:spacing w:line="360" w:lineRule="auto"/>
            <w:rPr>
              <w:rFonts w:ascii="Times New Roman" w:hAnsi="Times New Roman" w:cs="Times New Roman"/>
              <w:color w:val="000000" w:themeColor="text1"/>
              <w:sz w:val="24"/>
              <w:szCs w:val="24"/>
            </w:rPr>
          </w:pPr>
          <w:r w:rsidRPr="00A63DA1">
            <w:rPr>
              <w:rFonts w:ascii="Times New Roman" w:hAnsi="Times New Roman" w:cs="Times New Roman"/>
              <w:b/>
              <w:bCs/>
              <w:color w:val="000000" w:themeColor="text1"/>
              <w:sz w:val="24"/>
              <w:szCs w:val="24"/>
            </w:rPr>
            <w:t>Оглавление</w:t>
          </w:r>
        </w:p>
        <w:bookmarkStart w:id="1" w:name="_GoBack"/>
        <w:bookmarkEnd w:id="1"/>
        <w:p w:rsidR="00BA3848" w:rsidRDefault="00F1294E">
          <w:pPr>
            <w:pStyle w:val="21"/>
            <w:tabs>
              <w:tab w:val="right" w:leader="dot" w:pos="10195"/>
            </w:tabs>
            <w:rPr>
              <w:rFonts w:asciiTheme="minorHAnsi" w:eastAsiaTheme="minorEastAsia" w:hAnsiTheme="minorHAnsi" w:cstheme="minorBidi"/>
              <w:noProof/>
              <w:lang w:eastAsia="ru-RU"/>
            </w:rPr>
          </w:pPr>
          <w:r w:rsidRPr="00A85702">
            <w:rPr>
              <w:rFonts w:ascii="Times New Roman" w:hAnsi="Times New Roman"/>
              <w:color w:val="000000" w:themeColor="text1"/>
              <w:sz w:val="24"/>
              <w:szCs w:val="24"/>
              <w:highlight w:val="yellow"/>
            </w:rPr>
            <w:fldChar w:fldCharType="begin"/>
          </w:r>
          <w:r w:rsidR="00AA1CF3" w:rsidRPr="00A85702">
            <w:rPr>
              <w:rFonts w:ascii="Times New Roman" w:hAnsi="Times New Roman"/>
              <w:color w:val="000000" w:themeColor="text1"/>
              <w:sz w:val="24"/>
              <w:szCs w:val="24"/>
              <w:highlight w:val="yellow"/>
            </w:rPr>
            <w:instrText xml:space="preserve"> TOC \o "1-3" \h \z \u </w:instrText>
          </w:r>
          <w:r w:rsidRPr="00A85702">
            <w:rPr>
              <w:rFonts w:ascii="Times New Roman" w:hAnsi="Times New Roman"/>
              <w:color w:val="000000" w:themeColor="text1"/>
              <w:sz w:val="24"/>
              <w:szCs w:val="24"/>
              <w:highlight w:val="yellow"/>
            </w:rPr>
            <w:fldChar w:fldCharType="separate"/>
          </w:r>
          <w:hyperlink w:anchor="_Toc236142579" w:history="1">
            <w:r w:rsidR="00BA3848" w:rsidRPr="008B2EAD">
              <w:rPr>
                <w:rStyle w:val="a9"/>
                <w:rFonts w:ascii="Times New Roman" w:hAnsi="Times New Roman"/>
                <w:noProof/>
              </w:rPr>
              <w:t>СОСТАВ МАТЕРИАЛОВ ПРОЕКТА О ВНЕСЕНИИ ИЗМЕНЕНИЙ В ГЕНЕРАЛЬНЫЙ ПЛАН ПОСЕЛЕНИЯ</w:t>
            </w:r>
            <w:r w:rsidR="00BA3848">
              <w:rPr>
                <w:noProof/>
                <w:webHidden/>
              </w:rPr>
              <w:tab/>
            </w:r>
            <w:r w:rsidR="00BA3848">
              <w:rPr>
                <w:noProof/>
                <w:webHidden/>
              </w:rPr>
              <w:fldChar w:fldCharType="begin"/>
            </w:r>
            <w:r w:rsidR="00BA3848">
              <w:rPr>
                <w:noProof/>
                <w:webHidden/>
              </w:rPr>
              <w:instrText xml:space="preserve"> PAGEREF _Toc236142579 \h </w:instrText>
            </w:r>
            <w:r w:rsidR="00BA3848">
              <w:rPr>
                <w:noProof/>
                <w:webHidden/>
              </w:rPr>
            </w:r>
            <w:r w:rsidR="00BA3848">
              <w:rPr>
                <w:noProof/>
                <w:webHidden/>
              </w:rPr>
              <w:fldChar w:fldCharType="separate"/>
            </w:r>
            <w:r w:rsidR="00E22323">
              <w:rPr>
                <w:noProof/>
                <w:webHidden/>
              </w:rPr>
              <w:t>1</w:t>
            </w:r>
            <w:r w:rsidR="00BA3848">
              <w:rPr>
                <w:noProof/>
                <w:webHidden/>
              </w:rPr>
              <w:fldChar w:fldCharType="end"/>
            </w:r>
          </w:hyperlink>
        </w:p>
        <w:p w:rsidR="00BA3848" w:rsidRDefault="00BA3848">
          <w:pPr>
            <w:pStyle w:val="21"/>
            <w:tabs>
              <w:tab w:val="right" w:leader="dot" w:pos="10195"/>
            </w:tabs>
            <w:rPr>
              <w:rFonts w:asciiTheme="minorHAnsi" w:eastAsiaTheme="minorEastAsia" w:hAnsiTheme="minorHAnsi" w:cstheme="minorBidi"/>
              <w:noProof/>
              <w:lang w:eastAsia="ru-RU"/>
            </w:rPr>
          </w:pPr>
          <w:hyperlink w:anchor="_Toc236142580" w:history="1">
            <w:r w:rsidRPr="008B2EAD">
              <w:rPr>
                <w:rStyle w:val="a9"/>
                <w:rFonts w:ascii="Times New Roman" w:hAnsi="Times New Roman"/>
                <w:noProof/>
              </w:rPr>
              <w:t>РАЗДЕЛ 1. СВЕДЕНИЯ ОБ УТВЕРЖДЕННЫХ ДОКУМЕНТАХ СТРАТЕГИЧЕСКОГО ПЛАНИРОВАНИЯ</w:t>
            </w:r>
            <w:r>
              <w:rPr>
                <w:noProof/>
                <w:webHidden/>
              </w:rPr>
              <w:tab/>
            </w:r>
            <w:r>
              <w:rPr>
                <w:noProof/>
                <w:webHidden/>
              </w:rPr>
              <w:fldChar w:fldCharType="begin"/>
            </w:r>
            <w:r>
              <w:rPr>
                <w:noProof/>
                <w:webHidden/>
              </w:rPr>
              <w:instrText xml:space="preserve"> PAGEREF _Toc236142580 \h </w:instrText>
            </w:r>
            <w:r>
              <w:rPr>
                <w:noProof/>
                <w:webHidden/>
              </w:rPr>
            </w:r>
            <w:r>
              <w:rPr>
                <w:noProof/>
                <w:webHidden/>
              </w:rPr>
              <w:fldChar w:fldCharType="separate"/>
            </w:r>
            <w:r w:rsidR="00E22323">
              <w:rPr>
                <w:noProof/>
                <w:webHidden/>
              </w:rPr>
              <w:t>5</w:t>
            </w:r>
            <w:r>
              <w:rPr>
                <w:noProof/>
                <w:webHidden/>
              </w:rPr>
              <w:fldChar w:fldCharType="end"/>
            </w:r>
          </w:hyperlink>
        </w:p>
        <w:p w:rsidR="00BA3848" w:rsidRDefault="00BA3848">
          <w:pPr>
            <w:pStyle w:val="21"/>
            <w:tabs>
              <w:tab w:val="right" w:leader="dot" w:pos="10195"/>
            </w:tabs>
            <w:rPr>
              <w:rFonts w:asciiTheme="minorHAnsi" w:eastAsiaTheme="minorEastAsia" w:hAnsiTheme="minorHAnsi" w:cstheme="minorBidi"/>
              <w:noProof/>
              <w:lang w:eastAsia="ru-RU"/>
            </w:rPr>
          </w:pPr>
          <w:hyperlink w:anchor="_Toc236142581" w:history="1">
            <w:r w:rsidRPr="008B2EAD">
              <w:rPr>
                <w:rStyle w:val="a9"/>
                <w:rFonts w:ascii="Times New Roman" w:hAnsi="Times New Roman"/>
                <w:noProof/>
              </w:rPr>
              <w:t>РАЗДЕЛ 2. ИЗМЕНЕНИЯ ГРАНИЦ НАСЕЛЕННЫХ ПУНКТОВ</w:t>
            </w:r>
            <w:r>
              <w:rPr>
                <w:noProof/>
                <w:webHidden/>
              </w:rPr>
              <w:tab/>
            </w:r>
            <w:r>
              <w:rPr>
                <w:noProof/>
                <w:webHidden/>
              </w:rPr>
              <w:fldChar w:fldCharType="begin"/>
            </w:r>
            <w:r>
              <w:rPr>
                <w:noProof/>
                <w:webHidden/>
              </w:rPr>
              <w:instrText xml:space="preserve"> PAGEREF _Toc236142581 \h </w:instrText>
            </w:r>
            <w:r>
              <w:rPr>
                <w:noProof/>
                <w:webHidden/>
              </w:rPr>
            </w:r>
            <w:r>
              <w:rPr>
                <w:noProof/>
                <w:webHidden/>
              </w:rPr>
              <w:fldChar w:fldCharType="separate"/>
            </w:r>
            <w:r w:rsidR="00E22323">
              <w:rPr>
                <w:noProof/>
                <w:webHidden/>
              </w:rPr>
              <w:t>6</w:t>
            </w:r>
            <w:r>
              <w:rPr>
                <w:noProof/>
                <w:webHidden/>
              </w:rPr>
              <w:fldChar w:fldCharType="end"/>
            </w:r>
          </w:hyperlink>
        </w:p>
        <w:p w:rsidR="00BA3848" w:rsidRDefault="00BA3848">
          <w:pPr>
            <w:pStyle w:val="21"/>
            <w:tabs>
              <w:tab w:val="right" w:leader="dot" w:pos="10195"/>
            </w:tabs>
            <w:rPr>
              <w:rFonts w:asciiTheme="minorHAnsi" w:eastAsiaTheme="minorEastAsia" w:hAnsiTheme="minorHAnsi" w:cstheme="minorBidi"/>
              <w:noProof/>
              <w:lang w:eastAsia="ru-RU"/>
            </w:rPr>
          </w:pPr>
          <w:hyperlink w:anchor="_Toc236142582" w:history="1">
            <w:r w:rsidRPr="008B2EAD">
              <w:rPr>
                <w:rStyle w:val="a9"/>
                <w:rFonts w:ascii="Times New Roman" w:eastAsia="SimSun" w:hAnsi="Times New Roman"/>
                <w:noProof/>
              </w:rPr>
              <w:t>РАЗДЕЛ 3. ИЗМЕНЕНИЯ ФУНКЦИОНАЛЬНОГО ЗОНИРОВАНИЯ</w:t>
            </w:r>
            <w:r>
              <w:rPr>
                <w:noProof/>
                <w:webHidden/>
              </w:rPr>
              <w:tab/>
            </w:r>
            <w:r>
              <w:rPr>
                <w:noProof/>
                <w:webHidden/>
              </w:rPr>
              <w:fldChar w:fldCharType="begin"/>
            </w:r>
            <w:r>
              <w:rPr>
                <w:noProof/>
                <w:webHidden/>
              </w:rPr>
              <w:instrText xml:space="preserve"> PAGEREF _Toc236142582 \h </w:instrText>
            </w:r>
            <w:r>
              <w:rPr>
                <w:noProof/>
                <w:webHidden/>
              </w:rPr>
            </w:r>
            <w:r>
              <w:rPr>
                <w:noProof/>
                <w:webHidden/>
              </w:rPr>
              <w:fldChar w:fldCharType="separate"/>
            </w:r>
            <w:r w:rsidR="00E22323">
              <w:rPr>
                <w:noProof/>
                <w:webHidden/>
              </w:rPr>
              <w:t>6</w:t>
            </w:r>
            <w:r>
              <w:rPr>
                <w:noProof/>
                <w:webHidden/>
              </w:rPr>
              <w:fldChar w:fldCharType="end"/>
            </w:r>
          </w:hyperlink>
        </w:p>
        <w:p w:rsidR="00BA3848" w:rsidRDefault="00BA3848">
          <w:pPr>
            <w:pStyle w:val="21"/>
            <w:tabs>
              <w:tab w:val="right" w:leader="dot" w:pos="10195"/>
            </w:tabs>
            <w:rPr>
              <w:rFonts w:asciiTheme="minorHAnsi" w:eastAsiaTheme="minorEastAsia" w:hAnsiTheme="minorHAnsi" w:cstheme="minorBidi"/>
              <w:noProof/>
              <w:lang w:eastAsia="ru-RU"/>
            </w:rPr>
          </w:pPr>
          <w:hyperlink w:anchor="_Toc236142583" w:history="1">
            <w:r w:rsidRPr="008B2EAD">
              <w:rPr>
                <w:rStyle w:val="a9"/>
                <w:rFonts w:ascii="Times New Roman" w:eastAsia="SimSun" w:hAnsi="Times New Roman"/>
                <w:noProof/>
              </w:rPr>
              <w:t>РАЗДЕЛ 4. ОБОСНОВАНИЕ ВЫБРАННОГО ВАРИАНТА РАЗМЕЩЕНИЯ ОБЪЕКТОВ МЕСТНОГО ЗНАЧЕНИЯ</w:t>
            </w:r>
            <w:r>
              <w:rPr>
                <w:noProof/>
                <w:webHidden/>
              </w:rPr>
              <w:tab/>
            </w:r>
            <w:r>
              <w:rPr>
                <w:noProof/>
                <w:webHidden/>
              </w:rPr>
              <w:fldChar w:fldCharType="begin"/>
            </w:r>
            <w:r>
              <w:rPr>
                <w:noProof/>
                <w:webHidden/>
              </w:rPr>
              <w:instrText xml:space="preserve"> PAGEREF _Toc236142583 \h </w:instrText>
            </w:r>
            <w:r>
              <w:rPr>
                <w:noProof/>
                <w:webHidden/>
              </w:rPr>
            </w:r>
            <w:r>
              <w:rPr>
                <w:noProof/>
                <w:webHidden/>
              </w:rPr>
              <w:fldChar w:fldCharType="separate"/>
            </w:r>
            <w:r w:rsidR="00E22323">
              <w:rPr>
                <w:noProof/>
                <w:webHidden/>
              </w:rPr>
              <w:t>12</w:t>
            </w:r>
            <w:r>
              <w:rPr>
                <w:noProof/>
                <w:webHidden/>
              </w:rPr>
              <w:fldChar w:fldCharType="end"/>
            </w:r>
          </w:hyperlink>
        </w:p>
        <w:p w:rsidR="00BA3848" w:rsidRDefault="00BA3848">
          <w:pPr>
            <w:pStyle w:val="21"/>
            <w:tabs>
              <w:tab w:val="right" w:leader="dot" w:pos="10195"/>
            </w:tabs>
            <w:rPr>
              <w:rFonts w:asciiTheme="minorHAnsi" w:eastAsiaTheme="minorEastAsia" w:hAnsiTheme="minorHAnsi" w:cstheme="minorBidi"/>
              <w:noProof/>
              <w:lang w:eastAsia="ru-RU"/>
            </w:rPr>
          </w:pPr>
          <w:hyperlink w:anchor="_Toc236142584" w:history="1">
            <w:r w:rsidRPr="008B2EAD">
              <w:rPr>
                <w:rStyle w:val="a9"/>
                <w:rFonts w:ascii="Times New Roman" w:hAnsi="Times New Roman"/>
                <w:noProof/>
              </w:rPr>
              <w:t>РАЗДЕЛ 5. СВЕДЕНИЯ О ВИДАХ, НАЗНАЧЕНИИ И НАИМЕНОВАНИЯХ ПЛАНИРУЕМЫХ ДЛЯ РАЗМЕЩЕНИЯ ОБЪЕКТОВ ФЕДЕРАЛЬНОГО ЗНАЧЕНИЯ</w:t>
            </w:r>
            <w:r>
              <w:rPr>
                <w:noProof/>
                <w:webHidden/>
              </w:rPr>
              <w:tab/>
            </w:r>
            <w:r>
              <w:rPr>
                <w:noProof/>
                <w:webHidden/>
              </w:rPr>
              <w:fldChar w:fldCharType="begin"/>
            </w:r>
            <w:r>
              <w:rPr>
                <w:noProof/>
                <w:webHidden/>
              </w:rPr>
              <w:instrText xml:space="preserve"> PAGEREF _Toc236142584 \h </w:instrText>
            </w:r>
            <w:r>
              <w:rPr>
                <w:noProof/>
                <w:webHidden/>
              </w:rPr>
            </w:r>
            <w:r>
              <w:rPr>
                <w:noProof/>
                <w:webHidden/>
              </w:rPr>
              <w:fldChar w:fldCharType="separate"/>
            </w:r>
            <w:r w:rsidR="00E22323">
              <w:rPr>
                <w:noProof/>
                <w:webHidden/>
              </w:rPr>
              <w:t>13</w:t>
            </w:r>
            <w:r>
              <w:rPr>
                <w:noProof/>
                <w:webHidden/>
              </w:rPr>
              <w:fldChar w:fldCharType="end"/>
            </w:r>
          </w:hyperlink>
        </w:p>
        <w:p w:rsidR="00BA3848" w:rsidRDefault="00BA3848">
          <w:pPr>
            <w:pStyle w:val="21"/>
            <w:tabs>
              <w:tab w:val="right" w:leader="dot" w:pos="10195"/>
            </w:tabs>
            <w:rPr>
              <w:rFonts w:asciiTheme="minorHAnsi" w:eastAsiaTheme="minorEastAsia" w:hAnsiTheme="minorHAnsi" w:cstheme="minorBidi"/>
              <w:noProof/>
              <w:lang w:eastAsia="ru-RU"/>
            </w:rPr>
          </w:pPr>
          <w:hyperlink w:anchor="_Toc236142585" w:history="1">
            <w:r w:rsidRPr="008B2EAD">
              <w:rPr>
                <w:rStyle w:val="a9"/>
                <w:rFonts w:ascii="Times New Roman" w:hAnsi="Times New Roman"/>
                <w:noProof/>
              </w:rPr>
              <w:t>РАЗДЕЛ 6. СВЕДЕНИЯ О ВИДАХ, НАЗНАЧЕНИИ И НАИМЕНОВАНИЯХ ПЛАНИРУЕМЫХ ДЛЯ РАЗМЕЩЕНИЯ ОБЪЕКТАХ РЕГИОНАЛЬНОГО ЗНАЧЕНИЯ</w:t>
            </w:r>
            <w:r>
              <w:rPr>
                <w:noProof/>
                <w:webHidden/>
              </w:rPr>
              <w:tab/>
            </w:r>
            <w:r>
              <w:rPr>
                <w:noProof/>
                <w:webHidden/>
              </w:rPr>
              <w:fldChar w:fldCharType="begin"/>
            </w:r>
            <w:r>
              <w:rPr>
                <w:noProof/>
                <w:webHidden/>
              </w:rPr>
              <w:instrText xml:space="preserve"> PAGEREF _Toc236142585 \h </w:instrText>
            </w:r>
            <w:r>
              <w:rPr>
                <w:noProof/>
                <w:webHidden/>
              </w:rPr>
            </w:r>
            <w:r>
              <w:rPr>
                <w:noProof/>
                <w:webHidden/>
              </w:rPr>
              <w:fldChar w:fldCharType="separate"/>
            </w:r>
            <w:r w:rsidR="00E22323">
              <w:rPr>
                <w:noProof/>
                <w:webHidden/>
              </w:rPr>
              <w:t>14</w:t>
            </w:r>
            <w:r>
              <w:rPr>
                <w:noProof/>
                <w:webHidden/>
              </w:rPr>
              <w:fldChar w:fldCharType="end"/>
            </w:r>
          </w:hyperlink>
        </w:p>
        <w:p w:rsidR="00BA3848" w:rsidRDefault="00BA3848">
          <w:pPr>
            <w:pStyle w:val="21"/>
            <w:tabs>
              <w:tab w:val="right" w:leader="dot" w:pos="10195"/>
            </w:tabs>
            <w:rPr>
              <w:rFonts w:asciiTheme="minorHAnsi" w:eastAsiaTheme="minorEastAsia" w:hAnsiTheme="minorHAnsi" w:cstheme="minorBidi"/>
              <w:noProof/>
              <w:lang w:eastAsia="ru-RU"/>
            </w:rPr>
          </w:pPr>
          <w:hyperlink w:anchor="_Toc236142586" w:history="1">
            <w:r w:rsidRPr="008B2EAD">
              <w:rPr>
                <w:rStyle w:val="a9"/>
                <w:rFonts w:ascii="Times New Roman" w:hAnsi="Times New Roman"/>
                <w:noProof/>
              </w:rPr>
              <w:t>РАЗДЕЛ 7. СВЕДЕНИЯ О ВИДАХ, НАЗНАЧЕНИИ И НАИМЕНОВАНИЯХ ПЛАНИРУЕМЫХ ДЛЯ РАЗМЕЩЕНИЯ ОБЪЕКТАХ МЕСТНОГО ЗНАЧЕНИЯ МУНИЦИПАЛЬНОГО РАЙОНА</w:t>
            </w:r>
            <w:r>
              <w:rPr>
                <w:noProof/>
                <w:webHidden/>
              </w:rPr>
              <w:tab/>
            </w:r>
            <w:r>
              <w:rPr>
                <w:noProof/>
                <w:webHidden/>
              </w:rPr>
              <w:fldChar w:fldCharType="begin"/>
            </w:r>
            <w:r>
              <w:rPr>
                <w:noProof/>
                <w:webHidden/>
              </w:rPr>
              <w:instrText xml:space="preserve"> PAGEREF _Toc236142586 \h </w:instrText>
            </w:r>
            <w:r>
              <w:rPr>
                <w:noProof/>
                <w:webHidden/>
              </w:rPr>
            </w:r>
            <w:r>
              <w:rPr>
                <w:noProof/>
                <w:webHidden/>
              </w:rPr>
              <w:fldChar w:fldCharType="separate"/>
            </w:r>
            <w:r w:rsidR="00E22323">
              <w:rPr>
                <w:noProof/>
                <w:webHidden/>
              </w:rPr>
              <w:t>16</w:t>
            </w:r>
            <w:r>
              <w:rPr>
                <w:noProof/>
                <w:webHidden/>
              </w:rPr>
              <w:fldChar w:fldCharType="end"/>
            </w:r>
          </w:hyperlink>
        </w:p>
        <w:p w:rsidR="00BA3848" w:rsidRDefault="00BA3848">
          <w:pPr>
            <w:pStyle w:val="21"/>
            <w:tabs>
              <w:tab w:val="right" w:leader="dot" w:pos="10195"/>
            </w:tabs>
            <w:rPr>
              <w:rFonts w:asciiTheme="minorHAnsi" w:eastAsiaTheme="minorEastAsia" w:hAnsiTheme="minorHAnsi" w:cstheme="minorBidi"/>
              <w:noProof/>
              <w:lang w:eastAsia="ru-RU"/>
            </w:rPr>
          </w:pPr>
          <w:hyperlink w:anchor="_Toc236142587" w:history="1">
            <w:r w:rsidRPr="008B2EAD">
              <w:rPr>
                <w:rStyle w:val="a9"/>
                <w:rFonts w:ascii="Times New Roman" w:hAnsi="Times New Roman"/>
                <w:noProof/>
              </w:rPr>
              <w:t>РАЗДЕЛ 8. ОБЪЕКТЫ КУЛЬТУРНОГО НАСЛЕДИЯ</w:t>
            </w:r>
            <w:r>
              <w:rPr>
                <w:noProof/>
                <w:webHidden/>
              </w:rPr>
              <w:tab/>
            </w:r>
            <w:r>
              <w:rPr>
                <w:noProof/>
                <w:webHidden/>
              </w:rPr>
              <w:fldChar w:fldCharType="begin"/>
            </w:r>
            <w:r>
              <w:rPr>
                <w:noProof/>
                <w:webHidden/>
              </w:rPr>
              <w:instrText xml:space="preserve"> PAGEREF _Toc236142587 \h </w:instrText>
            </w:r>
            <w:r>
              <w:rPr>
                <w:noProof/>
                <w:webHidden/>
              </w:rPr>
            </w:r>
            <w:r>
              <w:rPr>
                <w:noProof/>
                <w:webHidden/>
              </w:rPr>
              <w:fldChar w:fldCharType="separate"/>
            </w:r>
            <w:r w:rsidR="00E22323">
              <w:rPr>
                <w:noProof/>
                <w:webHidden/>
              </w:rPr>
              <w:t>19</w:t>
            </w:r>
            <w:r>
              <w:rPr>
                <w:noProof/>
                <w:webHidden/>
              </w:rPr>
              <w:fldChar w:fldCharType="end"/>
            </w:r>
          </w:hyperlink>
        </w:p>
        <w:p w:rsidR="00BA3848" w:rsidRDefault="00BA3848">
          <w:pPr>
            <w:pStyle w:val="21"/>
            <w:tabs>
              <w:tab w:val="right" w:leader="dot" w:pos="10195"/>
            </w:tabs>
            <w:rPr>
              <w:rFonts w:asciiTheme="minorHAnsi" w:eastAsiaTheme="minorEastAsia" w:hAnsiTheme="minorHAnsi" w:cstheme="minorBidi"/>
              <w:noProof/>
              <w:lang w:eastAsia="ru-RU"/>
            </w:rPr>
          </w:pPr>
          <w:hyperlink w:anchor="_Toc236142588" w:history="1">
            <w:r w:rsidRPr="008B2EAD">
              <w:rPr>
                <w:rStyle w:val="a9"/>
                <w:rFonts w:ascii="Times New Roman" w:hAnsi="Times New Roman"/>
                <w:noProof/>
              </w:rPr>
              <w:t>РАЗДЕЛ 9. ПЕРЕЧЕНЬ И ХАРАКТЕРИСТИКИ ОСНОВНЫХ ФАКТОРОВ РИСКА ВОЗНИКНОВЕНИЯ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_Toc236142588 \h </w:instrText>
            </w:r>
            <w:r>
              <w:rPr>
                <w:noProof/>
                <w:webHidden/>
              </w:rPr>
            </w:r>
            <w:r>
              <w:rPr>
                <w:noProof/>
                <w:webHidden/>
              </w:rPr>
              <w:fldChar w:fldCharType="separate"/>
            </w:r>
            <w:r w:rsidR="00E22323">
              <w:rPr>
                <w:noProof/>
                <w:webHidden/>
              </w:rPr>
              <w:t>22</w:t>
            </w:r>
            <w:r>
              <w:rPr>
                <w:noProof/>
                <w:webHidden/>
              </w:rPr>
              <w:fldChar w:fldCharType="end"/>
            </w:r>
          </w:hyperlink>
        </w:p>
        <w:p w:rsidR="00BA3848" w:rsidRDefault="00BA3848">
          <w:pPr>
            <w:pStyle w:val="31"/>
            <w:rPr>
              <w:rFonts w:asciiTheme="minorHAnsi" w:eastAsiaTheme="minorEastAsia" w:hAnsiTheme="minorHAnsi" w:cstheme="minorBidi"/>
              <w:noProof/>
              <w:lang w:eastAsia="ru-RU"/>
            </w:rPr>
          </w:pPr>
          <w:hyperlink w:anchor="_Toc236142589" w:history="1">
            <w:r w:rsidRPr="008B2EAD">
              <w:rPr>
                <w:rStyle w:val="a9"/>
                <w:rFonts w:ascii="Times New Roman" w:eastAsiaTheme="minorHAnsi" w:hAnsi="Times New Roman"/>
                <w:noProof/>
              </w:rPr>
              <w:t>Часть 1. Опасные гидрологические явления и процессы</w:t>
            </w:r>
            <w:r>
              <w:rPr>
                <w:noProof/>
                <w:webHidden/>
              </w:rPr>
              <w:tab/>
            </w:r>
            <w:r>
              <w:rPr>
                <w:noProof/>
                <w:webHidden/>
              </w:rPr>
              <w:fldChar w:fldCharType="begin"/>
            </w:r>
            <w:r>
              <w:rPr>
                <w:noProof/>
                <w:webHidden/>
              </w:rPr>
              <w:instrText xml:space="preserve"> PAGEREF _Toc236142589 \h </w:instrText>
            </w:r>
            <w:r>
              <w:rPr>
                <w:noProof/>
                <w:webHidden/>
              </w:rPr>
            </w:r>
            <w:r>
              <w:rPr>
                <w:noProof/>
                <w:webHidden/>
              </w:rPr>
              <w:fldChar w:fldCharType="separate"/>
            </w:r>
            <w:r w:rsidR="00E22323">
              <w:rPr>
                <w:noProof/>
                <w:webHidden/>
              </w:rPr>
              <w:t>23</w:t>
            </w:r>
            <w:r>
              <w:rPr>
                <w:noProof/>
                <w:webHidden/>
              </w:rPr>
              <w:fldChar w:fldCharType="end"/>
            </w:r>
          </w:hyperlink>
        </w:p>
        <w:p w:rsidR="00BA3848" w:rsidRDefault="00BA3848">
          <w:pPr>
            <w:pStyle w:val="31"/>
            <w:rPr>
              <w:rFonts w:asciiTheme="minorHAnsi" w:eastAsiaTheme="minorEastAsia" w:hAnsiTheme="minorHAnsi" w:cstheme="minorBidi"/>
              <w:noProof/>
              <w:lang w:eastAsia="ru-RU"/>
            </w:rPr>
          </w:pPr>
          <w:hyperlink w:anchor="_Toc236142590" w:history="1">
            <w:r w:rsidRPr="008B2EAD">
              <w:rPr>
                <w:rStyle w:val="a9"/>
                <w:rFonts w:ascii="Times New Roman" w:hAnsi="Times New Roman"/>
                <w:noProof/>
              </w:rPr>
              <w:t>Часть 2. Мероприятия по предупреждению чрезвычайных ситуаций на гидротехническом сооружении</w:t>
            </w:r>
            <w:r>
              <w:rPr>
                <w:noProof/>
                <w:webHidden/>
              </w:rPr>
              <w:tab/>
            </w:r>
            <w:r>
              <w:rPr>
                <w:noProof/>
                <w:webHidden/>
              </w:rPr>
              <w:fldChar w:fldCharType="begin"/>
            </w:r>
            <w:r>
              <w:rPr>
                <w:noProof/>
                <w:webHidden/>
              </w:rPr>
              <w:instrText xml:space="preserve"> PAGEREF _Toc236142590 \h </w:instrText>
            </w:r>
            <w:r>
              <w:rPr>
                <w:noProof/>
                <w:webHidden/>
              </w:rPr>
            </w:r>
            <w:r>
              <w:rPr>
                <w:noProof/>
                <w:webHidden/>
              </w:rPr>
              <w:fldChar w:fldCharType="separate"/>
            </w:r>
            <w:r w:rsidR="00E22323">
              <w:rPr>
                <w:noProof/>
                <w:webHidden/>
              </w:rPr>
              <w:t>25</w:t>
            </w:r>
            <w:r>
              <w:rPr>
                <w:noProof/>
                <w:webHidden/>
              </w:rPr>
              <w:fldChar w:fldCharType="end"/>
            </w:r>
          </w:hyperlink>
        </w:p>
        <w:p w:rsidR="00BA3848" w:rsidRDefault="00BA3848">
          <w:pPr>
            <w:pStyle w:val="31"/>
            <w:rPr>
              <w:rFonts w:asciiTheme="minorHAnsi" w:eastAsiaTheme="minorEastAsia" w:hAnsiTheme="minorHAnsi" w:cstheme="minorBidi"/>
              <w:noProof/>
              <w:lang w:eastAsia="ru-RU"/>
            </w:rPr>
          </w:pPr>
          <w:hyperlink w:anchor="_Toc236142591" w:history="1">
            <w:r w:rsidRPr="008B2EAD">
              <w:rPr>
                <w:rStyle w:val="a9"/>
                <w:rFonts w:ascii="Times New Roman" w:hAnsi="Times New Roman"/>
                <w:noProof/>
              </w:rPr>
              <w:t>Часть 3. Опасные метеорологические явления</w:t>
            </w:r>
            <w:r>
              <w:rPr>
                <w:noProof/>
                <w:webHidden/>
              </w:rPr>
              <w:tab/>
            </w:r>
            <w:r>
              <w:rPr>
                <w:noProof/>
                <w:webHidden/>
              </w:rPr>
              <w:fldChar w:fldCharType="begin"/>
            </w:r>
            <w:r>
              <w:rPr>
                <w:noProof/>
                <w:webHidden/>
              </w:rPr>
              <w:instrText xml:space="preserve"> PAGEREF _Toc236142591 \h </w:instrText>
            </w:r>
            <w:r>
              <w:rPr>
                <w:noProof/>
                <w:webHidden/>
              </w:rPr>
            </w:r>
            <w:r>
              <w:rPr>
                <w:noProof/>
                <w:webHidden/>
              </w:rPr>
              <w:fldChar w:fldCharType="separate"/>
            </w:r>
            <w:r w:rsidR="00E22323">
              <w:rPr>
                <w:noProof/>
                <w:webHidden/>
              </w:rPr>
              <w:t>27</w:t>
            </w:r>
            <w:r>
              <w:rPr>
                <w:noProof/>
                <w:webHidden/>
              </w:rPr>
              <w:fldChar w:fldCharType="end"/>
            </w:r>
          </w:hyperlink>
        </w:p>
        <w:p w:rsidR="00BA3848" w:rsidRDefault="00BA3848">
          <w:pPr>
            <w:pStyle w:val="31"/>
            <w:rPr>
              <w:rFonts w:asciiTheme="minorHAnsi" w:eastAsiaTheme="minorEastAsia" w:hAnsiTheme="minorHAnsi" w:cstheme="minorBidi"/>
              <w:noProof/>
              <w:lang w:eastAsia="ru-RU"/>
            </w:rPr>
          </w:pPr>
          <w:hyperlink w:anchor="_Toc236142592" w:history="1">
            <w:r w:rsidRPr="008B2EAD">
              <w:rPr>
                <w:rStyle w:val="a9"/>
                <w:rFonts w:ascii="Times New Roman" w:hAnsi="Times New Roman"/>
                <w:noProof/>
              </w:rPr>
              <w:t>Часть 4. Природные и техногенные пожары</w:t>
            </w:r>
            <w:r>
              <w:rPr>
                <w:noProof/>
                <w:webHidden/>
              </w:rPr>
              <w:tab/>
            </w:r>
            <w:r>
              <w:rPr>
                <w:noProof/>
                <w:webHidden/>
              </w:rPr>
              <w:fldChar w:fldCharType="begin"/>
            </w:r>
            <w:r>
              <w:rPr>
                <w:noProof/>
                <w:webHidden/>
              </w:rPr>
              <w:instrText xml:space="preserve"> PAGEREF _Toc236142592 \h </w:instrText>
            </w:r>
            <w:r>
              <w:rPr>
                <w:noProof/>
                <w:webHidden/>
              </w:rPr>
            </w:r>
            <w:r>
              <w:rPr>
                <w:noProof/>
                <w:webHidden/>
              </w:rPr>
              <w:fldChar w:fldCharType="separate"/>
            </w:r>
            <w:r w:rsidR="00E22323">
              <w:rPr>
                <w:noProof/>
                <w:webHidden/>
              </w:rPr>
              <w:t>29</w:t>
            </w:r>
            <w:r>
              <w:rPr>
                <w:noProof/>
                <w:webHidden/>
              </w:rPr>
              <w:fldChar w:fldCharType="end"/>
            </w:r>
          </w:hyperlink>
        </w:p>
        <w:p w:rsidR="00BA3848" w:rsidRDefault="00BA3848">
          <w:pPr>
            <w:pStyle w:val="31"/>
            <w:rPr>
              <w:rFonts w:asciiTheme="minorHAnsi" w:eastAsiaTheme="minorEastAsia" w:hAnsiTheme="minorHAnsi" w:cstheme="minorBidi"/>
              <w:noProof/>
              <w:lang w:eastAsia="ru-RU"/>
            </w:rPr>
          </w:pPr>
          <w:hyperlink w:anchor="_Toc236142593" w:history="1">
            <w:r w:rsidRPr="008B2EAD">
              <w:rPr>
                <w:rStyle w:val="a9"/>
                <w:rFonts w:ascii="Times New Roman" w:hAnsi="Times New Roman"/>
                <w:noProof/>
              </w:rPr>
              <w:t>Часть 5. Чрезвычайные ситуации биолого-социального и техногенного характера</w:t>
            </w:r>
            <w:r>
              <w:rPr>
                <w:noProof/>
                <w:webHidden/>
              </w:rPr>
              <w:tab/>
            </w:r>
            <w:r>
              <w:rPr>
                <w:noProof/>
                <w:webHidden/>
              </w:rPr>
              <w:fldChar w:fldCharType="begin"/>
            </w:r>
            <w:r>
              <w:rPr>
                <w:noProof/>
                <w:webHidden/>
              </w:rPr>
              <w:instrText xml:space="preserve"> PAGEREF _Toc236142593 \h </w:instrText>
            </w:r>
            <w:r>
              <w:rPr>
                <w:noProof/>
                <w:webHidden/>
              </w:rPr>
            </w:r>
            <w:r>
              <w:rPr>
                <w:noProof/>
                <w:webHidden/>
              </w:rPr>
              <w:fldChar w:fldCharType="separate"/>
            </w:r>
            <w:r w:rsidR="00E22323">
              <w:rPr>
                <w:noProof/>
                <w:webHidden/>
              </w:rPr>
              <w:t>30</w:t>
            </w:r>
            <w:r>
              <w:rPr>
                <w:noProof/>
                <w:webHidden/>
              </w:rPr>
              <w:fldChar w:fldCharType="end"/>
            </w:r>
          </w:hyperlink>
        </w:p>
        <w:p w:rsidR="00BA3848" w:rsidRDefault="00BA3848">
          <w:pPr>
            <w:pStyle w:val="31"/>
            <w:rPr>
              <w:rFonts w:asciiTheme="minorHAnsi" w:eastAsiaTheme="minorEastAsia" w:hAnsiTheme="minorHAnsi" w:cstheme="minorBidi"/>
              <w:noProof/>
              <w:lang w:eastAsia="ru-RU"/>
            </w:rPr>
          </w:pPr>
          <w:hyperlink w:anchor="_Toc236142594" w:history="1">
            <w:r w:rsidRPr="008B2EAD">
              <w:rPr>
                <w:rStyle w:val="a9"/>
                <w:rFonts w:ascii="Times New Roman" w:hAnsi="Times New Roman"/>
                <w:noProof/>
              </w:rPr>
              <w:t>Часть 6. Чрезвычайные ситуации на электроэнергетических системах жизнеобеспечения</w:t>
            </w:r>
            <w:r>
              <w:rPr>
                <w:noProof/>
                <w:webHidden/>
              </w:rPr>
              <w:tab/>
            </w:r>
            <w:r>
              <w:rPr>
                <w:noProof/>
                <w:webHidden/>
              </w:rPr>
              <w:fldChar w:fldCharType="begin"/>
            </w:r>
            <w:r>
              <w:rPr>
                <w:noProof/>
                <w:webHidden/>
              </w:rPr>
              <w:instrText xml:space="preserve"> PAGEREF _Toc236142594 \h </w:instrText>
            </w:r>
            <w:r>
              <w:rPr>
                <w:noProof/>
                <w:webHidden/>
              </w:rPr>
            </w:r>
            <w:r>
              <w:rPr>
                <w:noProof/>
                <w:webHidden/>
              </w:rPr>
              <w:fldChar w:fldCharType="separate"/>
            </w:r>
            <w:r w:rsidR="00E22323">
              <w:rPr>
                <w:noProof/>
                <w:webHidden/>
              </w:rPr>
              <w:t>39</w:t>
            </w:r>
            <w:r>
              <w:rPr>
                <w:noProof/>
                <w:webHidden/>
              </w:rPr>
              <w:fldChar w:fldCharType="end"/>
            </w:r>
          </w:hyperlink>
        </w:p>
        <w:p w:rsidR="00BA3848" w:rsidRDefault="00BA3848">
          <w:pPr>
            <w:pStyle w:val="31"/>
            <w:rPr>
              <w:rFonts w:asciiTheme="minorHAnsi" w:eastAsiaTheme="minorEastAsia" w:hAnsiTheme="minorHAnsi" w:cstheme="minorBidi"/>
              <w:noProof/>
              <w:lang w:eastAsia="ru-RU"/>
            </w:rPr>
          </w:pPr>
          <w:hyperlink w:anchor="_Toc236142595" w:history="1">
            <w:r w:rsidRPr="008B2EAD">
              <w:rPr>
                <w:rStyle w:val="a9"/>
                <w:rFonts w:ascii="Times New Roman" w:hAnsi="Times New Roman"/>
                <w:noProof/>
              </w:rPr>
              <w:t>Часть 7. Чрезвычайные ситуации на коммунальных системах жизнеобеспечения</w:t>
            </w:r>
            <w:r>
              <w:rPr>
                <w:noProof/>
                <w:webHidden/>
              </w:rPr>
              <w:tab/>
            </w:r>
            <w:r>
              <w:rPr>
                <w:noProof/>
                <w:webHidden/>
              </w:rPr>
              <w:fldChar w:fldCharType="begin"/>
            </w:r>
            <w:r>
              <w:rPr>
                <w:noProof/>
                <w:webHidden/>
              </w:rPr>
              <w:instrText xml:space="preserve"> PAGEREF _Toc236142595 \h </w:instrText>
            </w:r>
            <w:r>
              <w:rPr>
                <w:noProof/>
                <w:webHidden/>
              </w:rPr>
            </w:r>
            <w:r>
              <w:rPr>
                <w:noProof/>
                <w:webHidden/>
              </w:rPr>
              <w:fldChar w:fldCharType="separate"/>
            </w:r>
            <w:r w:rsidR="00E22323">
              <w:rPr>
                <w:noProof/>
                <w:webHidden/>
              </w:rPr>
              <w:t>40</w:t>
            </w:r>
            <w:r>
              <w:rPr>
                <w:noProof/>
                <w:webHidden/>
              </w:rPr>
              <w:fldChar w:fldCharType="end"/>
            </w:r>
          </w:hyperlink>
        </w:p>
        <w:p w:rsidR="00BA3848" w:rsidRDefault="00BA3848">
          <w:pPr>
            <w:pStyle w:val="31"/>
            <w:rPr>
              <w:rFonts w:asciiTheme="minorHAnsi" w:eastAsiaTheme="minorEastAsia" w:hAnsiTheme="minorHAnsi" w:cstheme="minorBidi"/>
              <w:noProof/>
              <w:lang w:eastAsia="ru-RU"/>
            </w:rPr>
          </w:pPr>
          <w:hyperlink w:anchor="_Toc236142596" w:history="1">
            <w:r w:rsidRPr="008B2EAD">
              <w:rPr>
                <w:rStyle w:val="a9"/>
                <w:rFonts w:ascii="Times New Roman" w:hAnsi="Times New Roman"/>
                <w:noProof/>
              </w:rPr>
              <w:t>Часть 8. Риски возникновения чрезвычайных ситуаций на объектах автомобильного транспорта</w:t>
            </w:r>
            <w:r>
              <w:rPr>
                <w:noProof/>
                <w:webHidden/>
              </w:rPr>
              <w:tab/>
            </w:r>
            <w:r>
              <w:rPr>
                <w:noProof/>
                <w:webHidden/>
              </w:rPr>
              <w:fldChar w:fldCharType="begin"/>
            </w:r>
            <w:r>
              <w:rPr>
                <w:noProof/>
                <w:webHidden/>
              </w:rPr>
              <w:instrText xml:space="preserve"> PAGEREF _Toc236142596 \h </w:instrText>
            </w:r>
            <w:r>
              <w:rPr>
                <w:noProof/>
                <w:webHidden/>
              </w:rPr>
            </w:r>
            <w:r>
              <w:rPr>
                <w:noProof/>
                <w:webHidden/>
              </w:rPr>
              <w:fldChar w:fldCharType="separate"/>
            </w:r>
            <w:r w:rsidR="00E22323">
              <w:rPr>
                <w:noProof/>
                <w:webHidden/>
              </w:rPr>
              <w:t>40</w:t>
            </w:r>
            <w:r>
              <w:rPr>
                <w:noProof/>
                <w:webHidden/>
              </w:rPr>
              <w:fldChar w:fldCharType="end"/>
            </w:r>
          </w:hyperlink>
        </w:p>
        <w:p w:rsidR="00BA3848" w:rsidRDefault="00BA3848">
          <w:pPr>
            <w:pStyle w:val="31"/>
            <w:rPr>
              <w:rFonts w:asciiTheme="minorHAnsi" w:eastAsiaTheme="minorEastAsia" w:hAnsiTheme="minorHAnsi" w:cstheme="minorBidi"/>
              <w:noProof/>
              <w:lang w:eastAsia="ru-RU"/>
            </w:rPr>
          </w:pPr>
          <w:hyperlink w:anchor="_Toc236142597" w:history="1">
            <w:r w:rsidRPr="008B2EAD">
              <w:rPr>
                <w:rStyle w:val="a9"/>
                <w:rFonts w:ascii="Times New Roman" w:hAnsi="Times New Roman"/>
                <w:noProof/>
              </w:rPr>
              <w:t>Часть 9. Риски возникновения чрезвычайных ситуаций на объектах трубопроводного транспорта</w:t>
            </w:r>
            <w:r>
              <w:rPr>
                <w:noProof/>
                <w:webHidden/>
              </w:rPr>
              <w:tab/>
            </w:r>
            <w:r>
              <w:rPr>
                <w:noProof/>
                <w:webHidden/>
              </w:rPr>
              <w:fldChar w:fldCharType="begin"/>
            </w:r>
            <w:r>
              <w:rPr>
                <w:noProof/>
                <w:webHidden/>
              </w:rPr>
              <w:instrText xml:space="preserve"> PAGEREF _Toc236142597 \h </w:instrText>
            </w:r>
            <w:r>
              <w:rPr>
                <w:noProof/>
                <w:webHidden/>
              </w:rPr>
            </w:r>
            <w:r>
              <w:rPr>
                <w:noProof/>
                <w:webHidden/>
              </w:rPr>
              <w:fldChar w:fldCharType="separate"/>
            </w:r>
            <w:r w:rsidR="00E22323">
              <w:rPr>
                <w:noProof/>
                <w:webHidden/>
              </w:rPr>
              <w:t>43</w:t>
            </w:r>
            <w:r>
              <w:rPr>
                <w:noProof/>
                <w:webHidden/>
              </w:rPr>
              <w:fldChar w:fldCharType="end"/>
            </w:r>
          </w:hyperlink>
        </w:p>
        <w:p w:rsidR="00BA3848" w:rsidRDefault="00BA3848">
          <w:pPr>
            <w:pStyle w:val="31"/>
            <w:rPr>
              <w:rFonts w:asciiTheme="minorHAnsi" w:eastAsiaTheme="minorEastAsia" w:hAnsiTheme="minorHAnsi" w:cstheme="minorBidi"/>
              <w:noProof/>
              <w:lang w:eastAsia="ru-RU"/>
            </w:rPr>
          </w:pPr>
          <w:hyperlink w:anchor="_Toc236142598" w:history="1">
            <w:r w:rsidRPr="008B2EAD">
              <w:rPr>
                <w:rStyle w:val="a9"/>
                <w:rFonts w:ascii="Times New Roman" w:hAnsi="Times New Roman"/>
                <w:noProof/>
              </w:rPr>
              <w:t>Часть 10. Чрезвычайные ситуации на гидротехнических сооружениях</w:t>
            </w:r>
            <w:r>
              <w:rPr>
                <w:noProof/>
                <w:webHidden/>
              </w:rPr>
              <w:tab/>
            </w:r>
            <w:r>
              <w:rPr>
                <w:noProof/>
                <w:webHidden/>
              </w:rPr>
              <w:fldChar w:fldCharType="begin"/>
            </w:r>
            <w:r>
              <w:rPr>
                <w:noProof/>
                <w:webHidden/>
              </w:rPr>
              <w:instrText xml:space="preserve"> PAGEREF _Toc236142598 \h </w:instrText>
            </w:r>
            <w:r>
              <w:rPr>
                <w:noProof/>
                <w:webHidden/>
              </w:rPr>
            </w:r>
            <w:r>
              <w:rPr>
                <w:noProof/>
                <w:webHidden/>
              </w:rPr>
              <w:fldChar w:fldCharType="separate"/>
            </w:r>
            <w:r w:rsidR="00E22323">
              <w:rPr>
                <w:noProof/>
                <w:webHidden/>
              </w:rPr>
              <w:t>44</w:t>
            </w:r>
            <w:r>
              <w:rPr>
                <w:noProof/>
                <w:webHidden/>
              </w:rPr>
              <w:fldChar w:fldCharType="end"/>
            </w:r>
          </w:hyperlink>
        </w:p>
        <w:p w:rsidR="00BA3848" w:rsidRDefault="00BA3848">
          <w:pPr>
            <w:pStyle w:val="21"/>
            <w:tabs>
              <w:tab w:val="right" w:leader="dot" w:pos="10195"/>
            </w:tabs>
            <w:rPr>
              <w:rFonts w:asciiTheme="minorHAnsi" w:eastAsiaTheme="minorEastAsia" w:hAnsiTheme="minorHAnsi" w:cstheme="minorBidi"/>
              <w:noProof/>
              <w:lang w:eastAsia="ru-RU"/>
            </w:rPr>
          </w:pPr>
          <w:hyperlink w:anchor="_Toc236142599" w:history="1">
            <w:r w:rsidRPr="008B2EAD">
              <w:rPr>
                <w:rStyle w:val="a9"/>
                <w:rFonts w:ascii="Times New Roman" w:hAnsi="Times New Roman"/>
                <w:noProof/>
              </w:rPr>
              <w:t>РАЗДЕЛ 10.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Pr>
                <w:noProof/>
                <w:webHidden/>
              </w:rPr>
              <w:tab/>
            </w:r>
            <w:r>
              <w:rPr>
                <w:noProof/>
                <w:webHidden/>
              </w:rPr>
              <w:fldChar w:fldCharType="begin"/>
            </w:r>
            <w:r>
              <w:rPr>
                <w:noProof/>
                <w:webHidden/>
              </w:rPr>
              <w:instrText xml:space="preserve"> PAGEREF _Toc236142599 \h </w:instrText>
            </w:r>
            <w:r>
              <w:rPr>
                <w:noProof/>
                <w:webHidden/>
              </w:rPr>
            </w:r>
            <w:r>
              <w:rPr>
                <w:noProof/>
                <w:webHidden/>
              </w:rPr>
              <w:fldChar w:fldCharType="separate"/>
            </w:r>
            <w:r w:rsidR="00E22323">
              <w:rPr>
                <w:noProof/>
                <w:webHidden/>
              </w:rPr>
              <w:t>47</w:t>
            </w:r>
            <w:r>
              <w:rPr>
                <w:noProof/>
                <w:webHidden/>
              </w:rPr>
              <w:fldChar w:fldCharType="end"/>
            </w:r>
          </w:hyperlink>
        </w:p>
        <w:p w:rsidR="00BA3848" w:rsidRDefault="00BA3848">
          <w:pPr>
            <w:pStyle w:val="21"/>
            <w:tabs>
              <w:tab w:val="right" w:leader="dot" w:pos="10195"/>
            </w:tabs>
            <w:rPr>
              <w:rFonts w:asciiTheme="minorHAnsi" w:eastAsiaTheme="minorEastAsia" w:hAnsiTheme="minorHAnsi" w:cstheme="minorBidi"/>
              <w:noProof/>
              <w:lang w:eastAsia="ru-RU"/>
            </w:rPr>
          </w:pPr>
          <w:hyperlink w:anchor="_Toc236142600" w:history="1">
            <w:r w:rsidRPr="008B2EAD">
              <w:rPr>
                <w:rStyle w:val="a9"/>
                <w:rFonts w:ascii="Times New Roman" w:hAnsi="Times New Roman"/>
                <w:noProof/>
              </w:rPr>
              <w:t>РАЗДЕЛ 11. БАЛАНС ТЕРРИТОРИИ ЛЕНИНСКОГО СЕЛЬСКОГО ПОСЕЛЕНИЯ</w:t>
            </w:r>
            <w:r>
              <w:rPr>
                <w:noProof/>
                <w:webHidden/>
              </w:rPr>
              <w:tab/>
            </w:r>
            <w:r>
              <w:rPr>
                <w:noProof/>
                <w:webHidden/>
              </w:rPr>
              <w:fldChar w:fldCharType="begin"/>
            </w:r>
            <w:r>
              <w:rPr>
                <w:noProof/>
                <w:webHidden/>
              </w:rPr>
              <w:instrText xml:space="preserve"> PAGEREF _Toc236142600 \h </w:instrText>
            </w:r>
            <w:r>
              <w:rPr>
                <w:noProof/>
                <w:webHidden/>
              </w:rPr>
            </w:r>
            <w:r>
              <w:rPr>
                <w:noProof/>
                <w:webHidden/>
              </w:rPr>
              <w:fldChar w:fldCharType="separate"/>
            </w:r>
            <w:r w:rsidR="00E22323">
              <w:rPr>
                <w:noProof/>
                <w:webHidden/>
              </w:rPr>
              <w:t>47</w:t>
            </w:r>
            <w:r>
              <w:rPr>
                <w:noProof/>
                <w:webHidden/>
              </w:rPr>
              <w:fldChar w:fldCharType="end"/>
            </w:r>
          </w:hyperlink>
        </w:p>
        <w:p w:rsidR="00AA1CF3" w:rsidRPr="00A85702" w:rsidRDefault="00F1294E" w:rsidP="009A0EAE">
          <w:pPr>
            <w:spacing w:line="360" w:lineRule="auto"/>
            <w:rPr>
              <w:highlight w:val="yellow"/>
            </w:rPr>
          </w:pPr>
          <w:r w:rsidRPr="00A85702">
            <w:rPr>
              <w:rFonts w:ascii="Times New Roman" w:hAnsi="Times New Roman"/>
              <w:b/>
              <w:bCs/>
              <w:color w:val="000000" w:themeColor="text1"/>
              <w:sz w:val="24"/>
              <w:szCs w:val="24"/>
              <w:highlight w:val="yellow"/>
            </w:rPr>
            <w:fldChar w:fldCharType="end"/>
          </w:r>
        </w:p>
      </w:sdtContent>
    </w:sdt>
    <w:p w:rsidR="00505499" w:rsidRPr="00A85702" w:rsidRDefault="00505499" w:rsidP="00505499">
      <w:pPr>
        <w:rPr>
          <w:highlight w:val="yellow"/>
        </w:rPr>
      </w:pPr>
    </w:p>
    <w:p w:rsidR="00DB6CFD" w:rsidRPr="00A85702" w:rsidRDefault="00F96A1E" w:rsidP="00035F96">
      <w:pPr>
        <w:rPr>
          <w:rFonts w:ascii="Times New Roman" w:eastAsia="SimSun" w:hAnsi="Times New Roman"/>
          <w:sz w:val="28"/>
          <w:szCs w:val="28"/>
          <w:highlight w:val="yellow"/>
          <w:lang w:eastAsia="zh-CN"/>
        </w:rPr>
      </w:pPr>
      <w:r w:rsidRPr="00A85702">
        <w:rPr>
          <w:highlight w:val="yellow"/>
        </w:rPr>
        <w:br w:type="page"/>
      </w:r>
    </w:p>
    <w:p w:rsidR="001174CF" w:rsidRPr="004C22A4" w:rsidRDefault="00642DD2" w:rsidP="007A372E">
      <w:pPr>
        <w:pStyle w:val="2"/>
        <w:spacing w:line="360" w:lineRule="auto"/>
        <w:jc w:val="center"/>
        <w:rPr>
          <w:rFonts w:ascii="Times New Roman" w:hAnsi="Times New Roman" w:cs="Times New Roman"/>
          <w:i w:val="0"/>
          <w:iCs w:val="0"/>
        </w:rPr>
      </w:pPr>
      <w:bookmarkStart w:id="2" w:name="_Toc236142580"/>
      <w:r w:rsidRPr="004C22A4">
        <w:rPr>
          <w:rFonts w:ascii="Times New Roman" w:hAnsi="Times New Roman" w:cs="Times New Roman"/>
          <w:i w:val="0"/>
          <w:iCs w:val="0"/>
        </w:rPr>
        <w:t>РАЗДЕЛ 1. СВЕДЕНИЯ ОБ УТВЕРЖДЕННЫХ ДОКУМЕНТАХ СТРАТЕГИЧЕСКОГО ПЛАНИРОВАНИЯ</w:t>
      </w:r>
      <w:bookmarkEnd w:id="2"/>
    </w:p>
    <w:p w:rsidR="001174CF" w:rsidRPr="004C22A4" w:rsidRDefault="00642DD2" w:rsidP="001174CF">
      <w:pPr>
        <w:spacing w:after="0" w:line="360" w:lineRule="auto"/>
        <w:ind w:firstLine="709"/>
        <w:jc w:val="both"/>
        <w:rPr>
          <w:rFonts w:ascii="Times New Roman" w:hAnsi="Times New Roman"/>
          <w:sz w:val="28"/>
          <w:szCs w:val="28"/>
        </w:rPr>
      </w:pPr>
      <w:r w:rsidRPr="004C22A4">
        <w:rPr>
          <w:rFonts w:ascii="Times New Roman" w:hAnsi="Times New Roman"/>
          <w:sz w:val="28"/>
          <w:szCs w:val="28"/>
        </w:rPr>
        <w:t>В соответствии с требованиями части 7 статьи 23 Градостроительного кодекса Российской Федерации в данном разделе приведены сведения об утвержденных документах стратегического планирования со ссылками на соответствующие нормативно-правовые акты.</w:t>
      </w:r>
    </w:p>
    <w:p w:rsidR="002D6128" w:rsidRPr="004C22A4" w:rsidRDefault="002D6128" w:rsidP="00642DD2">
      <w:pPr>
        <w:spacing w:after="0" w:line="360" w:lineRule="auto"/>
        <w:jc w:val="both"/>
        <w:rPr>
          <w:rFonts w:ascii="Times New Roman" w:hAnsi="Times New Roman"/>
          <w:sz w:val="28"/>
          <w:szCs w:val="28"/>
        </w:rPr>
      </w:pPr>
    </w:p>
    <w:p w:rsidR="00080520" w:rsidRPr="004C22A4" w:rsidRDefault="00080520" w:rsidP="00080520">
      <w:pPr>
        <w:spacing w:after="0" w:line="360" w:lineRule="auto"/>
        <w:ind w:firstLine="709"/>
        <w:jc w:val="both"/>
        <w:rPr>
          <w:rFonts w:ascii="Times New Roman" w:hAnsi="Times New Roman"/>
          <w:sz w:val="28"/>
          <w:szCs w:val="28"/>
        </w:rPr>
      </w:pPr>
      <w:r w:rsidRPr="004C22A4">
        <w:rPr>
          <w:rFonts w:ascii="Times New Roman" w:hAnsi="Times New Roman"/>
          <w:sz w:val="28"/>
          <w:szCs w:val="28"/>
        </w:rPr>
        <w:t>Документы стратегического планирования Ростовской области, муниципального образования «</w:t>
      </w:r>
      <w:proofErr w:type="spellStart"/>
      <w:r w:rsidRPr="004C22A4">
        <w:rPr>
          <w:rFonts w:ascii="Times New Roman" w:hAnsi="Times New Roman"/>
          <w:sz w:val="28"/>
          <w:szCs w:val="28"/>
        </w:rPr>
        <w:t>Аксайский</w:t>
      </w:r>
      <w:proofErr w:type="spellEnd"/>
      <w:r w:rsidRPr="004C22A4">
        <w:rPr>
          <w:rFonts w:ascii="Times New Roman" w:hAnsi="Times New Roman"/>
          <w:sz w:val="28"/>
          <w:szCs w:val="28"/>
        </w:rPr>
        <w:t xml:space="preserve"> район»:</w:t>
      </w:r>
    </w:p>
    <w:p w:rsidR="00540FAF" w:rsidRPr="004C22A4" w:rsidRDefault="00540FAF" w:rsidP="00080520">
      <w:pPr>
        <w:pStyle w:val="af9"/>
        <w:numPr>
          <w:ilvl w:val="0"/>
          <w:numId w:val="28"/>
        </w:numPr>
        <w:spacing w:after="0" w:line="360" w:lineRule="auto"/>
        <w:ind w:left="0" w:firstLine="709"/>
        <w:jc w:val="both"/>
        <w:rPr>
          <w:rFonts w:ascii="Times New Roman" w:hAnsi="Times New Roman"/>
          <w:sz w:val="28"/>
          <w:szCs w:val="28"/>
        </w:rPr>
      </w:pPr>
      <w:r w:rsidRPr="004C22A4">
        <w:rPr>
          <w:rFonts w:ascii="Times New Roman" w:hAnsi="Times New Roman"/>
          <w:sz w:val="28"/>
          <w:szCs w:val="28"/>
        </w:rPr>
        <w:t>Стратегия социально-экономического развития Ростовской области на период до 2030 года, утвержденная постановлением Правительства Ростовской области от 26.12.2018 № 864;</w:t>
      </w:r>
    </w:p>
    <w:p w:rsidR="00C90066" w:rsidRPr="004C22A4" w:rsidRDefault="00B61953" w:rsidP="00080520">
      <w:pPr>
        <w:pStyle w:val="af9"/>
        <w:numPr>
          <w:ilvl w:val="0"/>
          <w:numId w:val="28"/>
        </w:numPr>
        <w:spacing w:after="0" w:line="360" w:lineRule="auto"/>
        <w:ind w:left="0" w:firstLine="709"/>
        <w:jc w:val="both"/>
        <w:rPr>
          <w:rFonts w:ascii="Times New Roman" w:hAnsi="Times New Roman"/>
          <w:sz w:val="28"/>
          <w:szCs w:val="28"/>
        </w:rPr>
      </w:pPr>
      <w:r w:rsidRPr="004C22A4">
        <w:rPr>
          <w:rFonts w:ascii="Times New Roman" w:hAnsi="Times New Roman"/>
          <w:sz w:val="28"/>
          <w:szCs w:val="28"/>
        </w:rPr>
        <w:t>Стратегия социально-экономического развития Аксайского района Ростовской области до 2030 года, утвержденная Решением Собрания депутатов Аксайского района от 13.12.2018 № 363;</w:t>
      </w:r>
    </w:p>
    <w:p w:rsidR="002D6128" w:rsidRPr="004C22A4" w:rsidRDefault="002D6128" w:rsidP="00E421B5">
      <w:pPr>
        <w:pStyle w:val="af9"/>
        <w:numPr>
          <w:ilvl w:val="0"/>
          <w:numId w:val="28"/>
        </w:numPr>
        <w:spacing w:after="0" w:line="360" w:lineRule="auto"/>
        <w:ind w:left="0" w:firstLine="709"/>
        <w:jc w:val="both"/>
        <w:rPr>
          <w:rFonts w:ascii="Times New Roman" w:hAnsi="Times New Roman"/>
          <w:sz w:val="28"/>
          <w:szCs w:val="28"/>
        </w:rPr>
      </w:pPr>
      <w:r w:rsidRPr="004C22A4">
        <w:rPr>
          <w:rFonts w:ascii="Times New Roman" w:hAnsi="Times New Roman"/>
          <w:sz w:val="28"/>
          <w:szCs w:val="28"/>
        </w:rPr>
        <w:t>Программа комплексного развития транспортной инфраструктуры муниципального образования «</w:t>
      </w:r>
      <w:proofErr w:type="spellStart"/>
      <w:r w:rsidRPr="004C22A4">
        <w:rPr>
          <w:rFonts w:ascii="Times New Roman" w:hAnsi="Times New Roman"/>
          <w:sz w:val="28"/>
          <w:szCs w:val="28"/>
        </w:rPr>
        <w:t>Аксайский</w:t>
      </w:r>
      <w:proofErr w:type="spellEnd"/>
      <w:r w:rsidRPr="004C22A4">
        <w:rPr>
          <w:rFonts w:ascii="Times New Roman" w:hAnsi="Times New Roman"/>
          <w:sz w:val="28"/>
          <w:szCs w:val="28"/>
        </w:rPr>
        <w:t xml:space="preserve"> район», утвержденная постановлением Администрации Аксайского района от 28.11.2018 № 774;</w:t>
      </w:r>
    </w:p>
    <w:p w:rsidR="00332073" w:rsidRPr="004C22A4" w:rsidRDefault="002D6128" w:rsidP="00080520">
      <w:pPr>
        <w:pStyle w:val="af9"/>
        <w:numPr>
          <w:ilvl w:val="0"/>
          <w:numId w:val="28"/>
        </w:numPr>
        <w:spacing w:after="0" w:line="360" w:lineRule="auto"/>
        <w:ind w:left="0" w:firstLine="709"/>
        <w:jc w:val="both"/>
        <w:rPr>
          <w:rFonts w:ascii="Times New Roman" w:hAnsi="Times New Roman"/>
          <w:sz w:val="28"/>
          <w:szCs w:val="28"/>
        </w:rPr>
      </w:pPr>
      <w:r w:rsidRPr="004C22A4">
        <w:rPr>
          <w:rFonts w:ascii="Times New Roman" w:hAnsi="Times New Roman"/>
          <w:sz w:val="28"/>
          <w:szCs w:val="28"/>
        </w:rPr>
        <w:t>Комплексная схема организации дорожного движения муниципального образования «</w:t>
      </w:r>
      <w:proofErr w:type="spellStart"/>
      <w:r w:rsidRPr="004C22A4">
        <w:rPr>
          <w:rFonts w:ascii="Times New Roman" w:hAnsi="Times New Roman"/>
          <w:sz w:val="28"/>
          <w:szCs w:val="28"/>
        </w:rPr>
        <w:t>Аксайский</w:t>
      </w:r>
      <w:proofErr w:type="spellEnd"/>
      <w:r w:rsidRPr="004C22A4">
        <w:rPr>
          <w:rFonts w:ascii="Times New Roman" w:hAnsi="Times New Roman"/>
          <w:sz w:val="28"/>
          <w:szCs w:val="28"/>
        </w:rPr>
        <w:t xml:space="preserve"> район», утвержденная постановлением Администрации Аксайского района от 26.10.2018 № 703.</w:t>
      </w:r>
    </w:p>
    <w:p w:rsidR="001174CF" w:rsidRPr="00722761" w:rsidRDefault="001174CF" w:rsidP="001174CF">
      <w:pPr>
        <w:spacing w:after="160" w:line="259" w:lineRule="auto"/>
        <w:rPr>
          <w:rFonts w:ascii="Times New Roman" w:hAnsi="Times New Roman"/>
          <w:i/>
          <w:iCs/>
          <w:highlight w:val="yellow"/>
        </w:rPr>
      </w:pPr>
    </w:p>
    <w:p w:rsidR="001174CF" w:rsidRPr="00722761" w:rsidRDefault="001174CF" w:rsidP="001174CF">
      <w:pPr>
        <w:spacing w:after="160" w:line="259" w:lineRule="auto"/>
        <w:rPr>
          <w:rFonts w:ascii="Times New Roman" w:eastAsia="Times New Roman" w:hAnsi="Times New Roman"/>
          <w:b/>
          <w:bCs/>
          <w:sz w:val="28"/>
          <w:szCs w:val="28"/>
          <w:highlight w:val="yellow"/>
          <w:lang w:eastAsia="ru-RU"/>
        </w:rPr>
        <w:sectPr w:rsidR="001174CF" w:rsidRPr="00722761" w:rsidSect="00B471D3">
          <w:headerReference w:type="default" r:id="rId9"/>
          <w:footerReference w:type="default" r:id="rId10"/>
          <w:headerReference w:type="first" r:id="rId11"/>
          <w:footerReference w:type="first" r:id="rId12"/>
          <w:pgSz w:w="11906" w:h="16838"/>
          <w:pgMar w:top="1134" w:right="567" w:bottom="1134" w:left="1134" w:header="709" w:footer="709" w:gutter="0"/>
          <w:pgBorders w:offsetFrom="page">
            <w:top w:val="thinThickSmallGap" w:sz="24" w:space="24" w:color="auto"/>
            <w:left w:val="thinThickSmallGap" w:sz="24" w:space="31" w:color="auto"/>
            <w:bottom w:val="thickThinSmallGap" w:sz="24" w:space="24" w:color="auto"/>
            <w:right w:val="thickThinSmallGap" w:sz="24" w:space="20" w:color="auto"/>
          </w:pgBorders>
          <w:cols w:space="708"/>
          <w:titlePg/>
          <w:docGrid w:linePitch="360"/>
        </w:sectPr>
      </w:pPr>
    </w:p>
    <w:p w:rsidR="00332073" w:rsidRPr="004C22A4" w:rsidRDefault="00332073" w:rsidP="00332073">
      <w:pPr>
        <w:pStyle w:val="2"/>
        <w:spacing w:before="0"/>
        <w:jc w:val="center"/>
        <w:rPr>
          <w:rFonts w:ascii="Times New Roman" w:hAnsi="Times New Roman" w:cs="Times New Roman"/>
          <w:i w:val="0"/>
          <w:iCs w:val="0"/>
        </w:rPr>
      </w:pPr>
      <w:bookmarkStart w:id="3" w:name="_Toc236142581"/>
      <w:r w:rsidRPr="004C22A4">
        <w:rPr>
          <w:rFonts w:ascii="Times New Roman" w:hAnsi="Times New Roman" w:cs="Times New Roman"/>
          <w:i w:val="0"/>
          <w:iCs w:val="0"/>
        </w:rPr>
        <w:t xml:space="preserve">РАЗДЕЛ </w:t>
      </w:r>
      <w:r w:rsidR="00080520" w:rsidRPr="004C22A4">
        <w:rPr>
          <w:rFonts w:ascii="Times New Roman" w:hAnsi="Times New Roman" w:cs="Times New Roman"/>
          <w:i w:val="0"/>
          <w:iCs w:val="0"/>
        </w:rPr>
        <w:t>2</w:t>
      </w:r>
      <w:r w:rsidRPr="004C22A4">
        <w:rPr>
          <w:rFonts w:ascii="Times New Roman" w:hAnsi="Times New Roman" w:cs="Times New Roman"/>
          <w:i w:val="0"/>
          <w:iCs w:val="0"/>
        </w:rPr>
        <w:t xml:space="preserve">. </w:t>
      </w:r>
      <w:r w:rsidR="007A372E" w:rsidRPr="004C22A4">
        <w:rPr>
          <w:rFonts w:ascii="Times New Roman" w:hAnsi="Times New Roman" w:cs="Times New Roman"/>
          <w:i w:val="0"/>
          <w:iCs w:val="0"/>
        </w:rPr>
        <w:t>ИЗМЕНЕНИЯ ГРАНИЦ НАСЕЛЕННЫХ ПУНКТОВ</w:t>
      </w:r>
      <w:bookmarkEnd w:id="3"/>
    </w:p>
    <w:p w:rsidR="00DB6CFD" w:rsidRPr="004C22A4" w:rsidRDefault="00DB6CFD" w:rsidP="00DB6CFD">
      <w:pPr>
        <w:ind w:firstLine="709"/>
        <w:rPr>
          <w:rFonts w:ascii="Times New Roman" w:eastAsia="SimSun" w:hAnsi="Times New Roman"/>
          <w:sz w:val="2"/>
          <w:szCs w:val="2"/>
          <w:lang w:eastAsia="zh-CN"/>
        </w:rPr>
      </w:pPr>
    </w:p>
    <w:p w:rsidR="0073744C" w:rsidRPr="004C22A4" w:rsidRDefault="0073744C" w:rsidP="0073744C">
      <w:pPr>
        <w:spacing w:line="360" w:lineRule="auto"/>
        <w:ind w:firstLine="709"/>
        <w:jc w:val="both"/>
        <w:rPr>
          <w:rFonts w:ascii="Times New Roman" w:eastAsia="SimSun" w:hAnsi="Times New Roman"/>
          <w:sz w:val="28"/>
          <w:szCs w:val="28"/>
          <w:lang w:eastAsia="zh-CN"/>
        </w:rPr>
      </w:pPr>
      <w:r w:rsidRPr="004C22A4">
        <w:rPr>
          <w:rFonts w:ascii="Times New Roman" w:eastAsia="SimSun" w:hAnsi="Times New Roman"/>
          <w:sz w:val="28"/>
          <w:szCs w:val="28"/>
          <w:lang w:eastAsia="zh-CN"/>
        </w:rPr>
        <w:t>Проектом внесения изменений в генеральный план не предусмотрено изменение границ населенных пунктов. В связи с этим перечень земельных участков, включаемых в черту населенного пункта или исключаемых из черты населенного пункта, не приводится.</w:t>
      </w:r>
    </w:p>
    <w:p w:rsidR="0073744C" w:rsidRPr="004C22A4" w:rsidRDefault="0073744C" w:rsidP="0073744C">
      <w:pPr>
        <w:pStyle w:val="2"/>
        <w:spacing w:line="360" w:lineRule="auto"/>
        <w:jc w:val="center"/>
        <w:rPr>
          <w:rFonts w:ascii="Times New Roman" w:eastAsia="SimSun" w:hAnsi="Times New Roman" w:cs="Times New Roman"/>
          <w:i w:val="0"/>
          <w:iCs w:val="0"/>
        </w:rPr>
      </w:pPr>
      <w:bookmarkStart w:id="4" w:name="_Toc236142582"/>
      <w:r w:rsidRPr="004C22A4">
        <w:rPr>
          <w:rFonts w:ascii="Times New Roman" w:eastAsia="SimSun" w:hAnsi="Times New Roman" w:cs="Times New Roman"/>
          <w:i w:val="0"/>
          <w:iCs w:val="0"/>
        </w:rPr>
        <w:t xml:space="preserve">РАЗДЕЛ </w:t>
      </w:r>
      <w:r w:rsidR="00080520" w:rsidRPr="004C22A4">
        <w:rPr>
          <w:rFonts w:ascii="Times New Roman" w:eastAsia="SimSun" w:hAnsi="Times New Roman" w:cs="Times New Roman"/>
          <w:i w:val="0"/>
          <w:iCs w:val="0"/>
        </w:rPr>
        <w:t>3</w:t>
      </w:r>
      <w:r w:rsidRPr="004C22A4">
        <w:rPr>
          <w:rFonts w:ascii="Times New Roman" w:eastAsia="SimSun" w:hAnsi="Times New Roman" w:cs="Times New Roman"/>
          <w:i w:val="0"/>
          <w:iCs w:val="0"/>
        </w:rPr>
        <w:t>. ИЗМЕНЕНИЯ ФУНКЦИОНАЛЬНОГО ЗОНИРОВАНИЯ</w:t>
      </w:r>
      <w:bookmarkEnd w:id="4"/>
    </w:p>
    <w:p w:rsidR="005277B2" w:rsidRPr="004C22A4" w:rsidRDefault="0073744C" w:rsidP="0073744C">
      <w:pPr>
        <w:spacing w:after="0" w:line="360" w:lineRule="auto"/>
        <w:ind w:firstLine="709"/>
        <w:jc w:val="both"/>
        <w:rPr>
          <w:rFonts w:ascii="Times New Roman" w:eastAsia="SimSun" w:hAnsi="Times New Roman"/>
          <w:sz w:val="28"/>
          <w:szCs w:val="28"/>
          <w:lang w:eastAsia="zh-CN"/>
        </w:rPr>
      </w:pPr>
      <w:proofErr w:type="gramStart"/>
      <w:r w:rsidRPr="004C22A4">
        <w:rPr>
          <w:rFonts w:ascii="Times New Roman" w:eastAsia="SimSun" w:hAnsi="Times New Roman"/>
          <w:sz w:val="28"/>
          <w:szCs w:val="28"/>
          <w:lang w:eastAsia="zh-CN"/>
        </w:rPr>
        <w:t>Проектом внесения изменений в генеральный план поселения предусмотрено изменение функционального зонирования в части территори</w:t>
      </w:r>
      <w:r w:rsidR="00EE362A" w:rsidRPr="004C22A4">
        <w:rPr>
          <w:rFonts w:ascii="Times New Roman" w:eastAsia="SimSun" w:hAnsi="Times New Roman"/>
          <w:sz w:val="28"/>
          <w:szCs w:val="28"/>
          <w:lang w:eastAsia="zh-CN"/>
        </w:rPr>
        <w:t>й</w:t>
      </w:r>
      <w:r w:rsidR="006E53D8" w:rsidRPr="004C22A4">
        <w:rPr>
          <w:rFonts w:ascii="Times New Roman" w:eastAsia="SimSun" w:hAnsi="Times New Roman"/>
          <w:sz w:val="28"/>
          <w:szCs w:val="28"/>
          <w:lang w:eastAsia="zh-CN"/>
        </w:rPr>
        <w:t>, расположенн</w:t>
      </w:r>
      <w:r w:rsidR="00EE362A" w:rsidRPr="004C22A4">
        <w:rPr>
          <w:rFonts w:ascii="Times New Roman" w:eastAsia="SimSun" w:hAnsi="Times New Roman"/>
          <w:sz w:val="28"/>
          <w:szCs w:val="28"/>
          <w:lang w:eastAsia="zh-CN"/>
        </w:rPr>
        <w:t>ых</w:t>
      </w:r>
      <w:r w:rsidR="006E53D8" w:rsidRPr="004C22A4">
        <w:rPr>
          <w:rFonts w:ascii="Times New Roman" w:eastAsia="SimSun" w:hAnsi="Times New Roman"/>
          <w:sz w:val="28"/>
          <w:szCs w:val="28"/>
          <w:lang w:eastAsia="zh-CN"/>
        </w:rPr>
        <w:t xml:space="preserve"> в западной части х. Маяковского, в границах земельных участков</w:t>
      </w:r>
      <w:r w:rsidR="00416652" w:rsidRPr="004C22A4">
        <w:rPr>
          <w:rFonts w:ascii="Times New Roman" w:eastAsia="SimSun" w:hAnsi="Times New Roman"/>
          <w:sz w:val="28"/>
          <w:szCs w:val="28"/>
          <w:lang w:eastAsia="zh-CN"/>
        </w:rPr>
        <w:t>:</w:t>
      </w:r>
      <w:r w:rsidR="006E53D8" w:rsidRPr="004C22A4">
        <w:rPr>
          <w:rFonts w:ascii="Times New Roman" w:eastAsia="SimSun" w:hAnsi="Times New Roman"/>
          <w:sz w:val="28"/>
          <w:szCs w:val="28"/>
          <w:lang w:eastAsia="zh-CN"/>
        </w:rPr>
        <w:t xml:space="preserve"> 61:02:0600016:4742,61:02:0600016:4743,61:02:0600016:4745,61:02:0600016:5172, 61:02:0600016:5173 общей площадью 32,00 га</w:t>
      </w:r>
      <w:r w:rsidR="005277B2" w:rsidRPr="004C22A4">
        <w:rPr>
          <w:rFonts w:ascii="Times New Roman" w:eastAsia="SimSun" w:hAnsi="Times New Roman"/>
          <w:sz w:val="28"/>
          <w:szCs w:val="28"/>
          <w:lang w:eastAsia="zh-CN"/>
        </w:rPr>
        <w:t xml:space="preserve"> для размещения промышленно-логистического парка</w:t>
      </w:r>
      <w:r w:rsidR="00BE3069" w:rsidRPr="004C22A4">
        <w:rPr>
          <w:rFonts w:ascii="Times New Roman" w:eastAsia="SimSun" w:hAnsi="Times New Roman"/>
          <w:sz w:val="28"/>
          <w:szCs w:val="28"/>
          <w:lang w:eastAsia="zh-CN"/>
        </w:rPr>
        <w:t xml:space="preserve"> и местной дороги</w:t>
      </w:r>
      <w:r w:rsidR="005277B2" w:rsidRPr="004C22A4">
        <w:rPr>
          <w:rFonts w:ascii="Times New Roman" w:eastAsia="SimSun" w:hAnsi="Times New Roman"/>
          <w:sz w:val="28"/>
          <w:szCs w:val="28"/>
          <w:lang w:eastAsia="zh-CN"/>
        </w:rPr>
        <w:t>:</w:t>
      </w:r>
      <w:proofErr w:type="gramEnd"/>
    </w:p>
    <w:p w:rsidR="005277B2" w:rsidRPr="004C22A4" w:rsidRDefault="005277B2" w:rsidP="005277B2">
      <w:pPr>
        <w:pStyle w:val="af9"/>
        <w:numPr>
          <w:ilvl w:val="0"/>
          <w:numId w:val="30"/>
        </w:numPr>
        <w:spacing w:after="0" w:line="360" w:lineRule="auto"/>
        <w:jc w:val="both"/>
        <w:rPr>
          <w:rFonts w:ascii="Times New Roman" w:eastAsia="SimSun" w:hAnsi="Times New Roman"/>
          <w:sz w:val="28"/>
          <w:szCs w:val="28"/>
        </w:rPr>
      </w:pPr>
      <w:r w:rsidRPr="004C22A4">
        <w:rPr>
          <w:rFonts w:ascii="Times New Roman" w:eastAsia="SimSun" w:hAnsi="Times New Roman"/>
          <w:sz w:val="28"/>
          <w:szCs w:val="28"/>
        </w:rPr>
        <w:t>изменение</w:t>
      </w:r>
      <w:r w:rsidR="006E53D8" w:rsidRPr="004C22A4">
        <w:rPr>
          <w:rFonts w:ascii="Times New Roman" w:eastAsia="SimSun" w:hAnsi="Times New Roman"/>
          <w:sz w:val="28"/>
          <w:szCs w:val="28"/>
        </w:rPr>
        <w:t xml:space="preserve"> функциональной зоны «Зона застройки индивидуальными жилыми домами» на функциональную зону «Производственная зона»</w:t>
      </w:r>
      <w:r w:rsidRPr="004C22A4">
        <w:rPr>
          <w:rFonts w:ascii="Times New Roman" w:eastAsia="SimSun" w:hAnsi="Times New Roman"/>
          <w:sz w:val="28"/>
          <w:szCs w:val="28"/>
        </w:rPr>
        <w:t xml:space="preserve"> (для размещения промышленно-логистического парка)</w:t>
      </w:r>
      <w:r w:rsidR="008D0679" w:rsidRPr="004C22A4">
        <w:rPr>
          <w:rFonts w:ascii="Times New Roman" w:eastAsia="SimSun" w:hAnsi="Times New Roman"/>
          <w:sz w:val="28"/>
          <w:szCs w:val="28"/>
        </w:rPr>
        <w:t xml:space="preserve"> общей площадью </w:t>
      </w:r>
      <w:r w:rsidR="00C24848" w:rsidRPr="004C22A4">
        <w:rPr>
          <w:rFonts w:ascii="Times New Roman" w:eastAsia="SimSun" w:hAnsi="Times New Roman"/>
          <w:sz w:val="28"/>
          <w:szCs w:val="28"/>
        </w:rPr>
        <w:t>28,52</w:t>
      </w:r>
      <w:r w:rsidR="008D0679" w:rsidRPr="004C22A4">
        <w:rPr>
          <w:rFonts w:ascii="Times New Roman" w:eastAsia="SimSun" w:hAnsi="Times New Roman"/>
          <w:sz w:val="28"/>
          <w:szCs w:val="28"/>
        </w:rPr>
        <w:t xml:space="preserve"> га</w:t>
      </w:r>
      <w:r w:rsidRPr="004C22A4">
        <w:rPr>
          <w:rFonts w:ascii="Times New Roman" w:eastAsia="SimSun" w:hAnsi="Times New Roman"/>
          <w:sz w:val="28"/>
          <w:szCs w:val="28"/>
        </w:rPr>
        <w:t>;</w:t>
      </w:r>
    </w:p>
    <w:p w:rsidR="006E53D8" w:rsidRPr="004C22A4" w:rsidRDefault="005277B2" w:rsidP="005277B2">
      <w:pPr>
        <w:pStyle w:val="af9"/>
        <w:numPr>
          <w:ilvl w:val="0"/>
          <w:numId w:val="30"/>
        </w:numPr>
        <w:spacing w:after="0" w:line="360" w:lineRule="auto"/>
        <w:jc w:val="both"/>
        <w:rPr>
          <w:rFonts w:ascii="Times New Roman" w:eastAsia="SimSun" w:hAnsi="Times New Roman"/>
          <w:sz w:val="28"/>
          <w:szCs w:val="28"/>
        </w:rPr>
      </w:pPr>
      <w:r w:rsidRPr="004C22A4">
        <w:rPr>
          <w:rFonts w:ascii="Times New Roman" w:eastAsia="SimSun" w:hAnsi="Times New Roman"/>
          <w:sz w:val="28"/>
          <w:szCs w:val="28"/>
        </w:rPr>
        <w:t>изменение функциональной зоны «Зона транспортной инфраструктуры» в западной и северной части рассматриваемой территории на функциональную зону «Производственная зона» (для размещения промышленно-логистического парка)</w:t>
      </w:r>
      <w:r w:rsidR="008D0679" w:rsidRPr="004C22A4">
        <w:rPr>
          <w:rFonts w:ascii="Times New Roman" w:eastAsia="SimSun" w:hAnsi="Times New Roman"/>
          <w:sz w:val="28"/>
          <w:szCs w:val="28"/>
        </w:rPr>
        <w:t xml:space="preserve"> общей площадью </w:t>
      </w:r>
      <w:r w:rsidR="00C24848" w:rsidRPr="004C22A4">
        <w:rPr>
          <w:rFonts w:ascii="Times New Roman" w:eastAsia="SimSun" w:hAnsi="Times New Roman"/>
          <w:sz w:val="28"/>
          <w:szCs w:val="28"/>
        </w:rPr>
        <w:t>2,98</w:t>
      </w:r>
      <w:r w:rsidR="008D0679" w:rsidRPr="004C22A4">
        <w:rPr>
          <w:rFonts w:ascii="Times New Roman" w:eastAsia="SimSun" w:hAnsi="Times New Roman"/>
          <w:sz w:val="28"/>
          <w:szCs w:val="28"/>
        </w:rPr>
        <w:t xml:space="preserve"> га</w:t>
      </w:r>
      <w:r w:rsidRPr="004C22A4">
        <w:rPr>
          <w:rFonts w:ascii="Times New Roman" w:eastAsia="SimSun" w:hAnsi="Times New Roman"/>
          <w:sz w:val="28"/>
          <w:szCs w:val="28"/>
        </w:rPr>
        <w:t>;</w:t>
      </w:r>
    </w:p>
    <w:p w:rsidR="005277B2" w:rsidRPr="004C22A4" w:rsidRDefault="005277B2" w:rsidP="005277B2">
      <w:pPr>
        <w:pStyle w:val="af9"/>
        <w:numPr>
          <w:ilvl w:val="0"/>
          <w:numId w:val="30"/>
        </w:numPr>
        <w:spacing w:after="0" w:line="360" w:lineRule="auto"/>
        <w:jc w:val="both"/>
        <w:rPr>
          <w:rFonts w:ascii="Times New Roman" w:eastAsia="SimSun" w:hAnsi="Times New Roman"/>
          <w:sz w:val="28"/>
          <w:szCs w:val="28"/>
        </w:rPr>
      </w:pPr>
      <w:r w:rsidRPr="004C22A4">
        <w:rPr>
          <w:rFonts w:ascii="Times New Roman" w:eastAsia="SimSun" w:hAnsi="Times New Roman"/>
          <w:sz w:val="28"/>
          <w:szCs w:val="28"/>
        </w:rPr>
        <w:t xml:space="preserve">изменение функциональной зоны «Зона застройки индивидуальными жилыми домами» в восточной части рассматриваемой территории на функциональную зону «Зона транспортной инфраструктуры» </w:t>
      </w:r>
      <w:r w:rsidR="008D0679" w:rsidRPr="004C22A4">
        <w:rPr>
          <w:rFonts w:ascii="Times New Roman" w:eastAsia="SimSun" w:hAnsi="Times New Roman"/>
          <w:sz w:val="28"/>
          <w:szCs w:val="28"/>
        </w:rPr>
        <w:t xml:space="preserve">общей площадью </w:t>
      </w:r>
      <w:r w:rsidR="00C24848" w:rsidRPr="004C22A4">
        <w:rPr>
          <w:rFonts w:ascii="Times New Roman" w:eastAsia="SimSun" w:hAnsi="Times New Roman"/>
          <w:sz w:val="28"/>
          <w:szCs w:val="28"/>
        </w:rPr>
        <w:t>0,45</w:t>
      </w:r>
      <w:r w:rsidR="008D0679" w:rsidRPr="004C22A4">
        <w:rPr>
          <w:rFonts w:ascii="Times New Roman" w:eastAsia="SimSun" w:hAnsi="Times New Roman"/>
          <w:sz w:val="28"/>
          <w:szCs w:val="28"/>
        </w:rPr>
        <w:t xml:space="preserve"> га </w:t>
      </w:r>
      <w:r w:rsidRPr="004C22A4">
        <w:rPr>
          <w:rFonts w:ascii="Times New Roman" w:eastAsia="SimSun" w:hAnsi="Times New Roman"/>
          <w:sz w:val="28"/>
          <w:szCs w:val="28"/>
        </w:rPr>
        <w:t xml:space="preserve">для размещения </w:t>
      </w:r>
      <w:r w:rsidRPr="004C22A4">
        <w:rPr>
          <w:rFonts w:ascii="Times New Roman" w:eastAsia="SimSun" w:hAnsi="Times New Roman" w:cs="Times New Roman"/>
          <w:sz w:val="28"/>
          <w:szCs w:val="28"/>
        </w:rPr>
        <w:t>местной дороги.</w:t>
      </w:r>
    </w:p>
    <w:p w:rsidR="005277B2" w:rsidRPr="00722761" w:rsidRDefault="005277B2" w:rsidP="0073744C">
      <w:pPr>
        <w:spacing w:after="0" w:line="360" w:lineRule="auto"/>
        <w:ind w:firstLine="709"/>
        <w:jc w:val="both"/>
        <w:rPr>
          <w:rFonts w:ascii="Times New Roman" w:eastAsia="SimSun" w:hAnsi="Times New Roman"/>
          <w:sz w:val="28"/>
          <w:szCs w:val="28"/>
          <w:highlight w:val="yellow"/>
          <w:lang w:eastAsia="zh-CN"/>
        </w:rPr>
      </w:pPr>
    </w:p>
    <w:p w:rsidR="006E53D8" w:rsidRPr="00B148B9" w:rsidRDefault="006E53D8" w:rsidP="006E53D8">
      <w:pPr>
        <w:spacing w:after="0" w:line="360" w:lineRule="auto"/>
        <w:ind w:firstLine="709"/>
        <w:jc w:val="both"/>
        <w:rPr>
          <w:rFonts w:ascii="Times New Roman" w:eastAsia="SimSun" w:hAnsi="Times New Roman"/>
          <w:sz w:val="28"/>
          <w:szCs w:val="28"/>
          <w:lang w:eastAsia="zh-CN"/>
        </w:rPr>
      </w:pPr>
      <w:proofErr w:type="gramStart"/>
      <w:r w:rsidRPr="00B148B9">
        <w:rPr>
          <w:rFonts w:ascii="Times New Roman" w:eastAsia="SimSun" w:hAnsi="Times New Roman"/>
          <w:sz w:val="28"/>
          <w:szCs w:val="28"/>
          <w:lang w:eastAsia="zh-CN"/>
        </w:rPr>
        <w:t>Материалами градостроительного обоснования</w:t>
      </w:r>
      <w:r w:rsidR="003D082F" w:rsidRPr="00B148B9">
        <w:rPr>
          <w:rFonts w:ascii="Times New Roman" w:eastAsia="SimSun" w:hAnsi="Times New Roman"/>
          <w:sz w:val="28"/>
          <w:szCs w:val="28"/>
          <w:lang w:eastAsia="zh-CN"/>
        </w:rPr>
        <w:t xml:space="preserve"> </w:t>
      </w:r>
      <w:r w:rsidR="003B3364" w:rsidRPr="00B148B9">
        <w:rPr>
          <w:rFonts w:ascii="Times New Roman" w:eastAsia="SimSun" w:hAnsi="Times New Roman"/>
          <w:sz w:val="28"/>
          <w:szCs w:val="28"/>
          <w:lang w:eastAsia="zh-CN"/>
        </w:rPr>
        <w:t xml:space="preserve">«Градостроительное обоснование возможности исключения земельных участков с </w:t>
      </w:r>
      <w:proofErr w:type="spellStart"/>
      <w:r w:rsidR="003B3364" w:rsidRPr="00B148B9">
        <w:rPr>
          <w:rFonts w:ascii="Times New Roman" w:eastAsia="SimSun" w:hAnsi="Times New Roman"/>
          <w:sz w:val="28"/>
          <w:szCs w:val="28"/>
          <w:lang w:eastAsia="zh-CN"/>
        </w:rPr>
        <w:t>кн</w:t>
      </w:r>
      <w:proofErr w:type="spellEnd"/>
      <w:r w:rsidR="003B3364" w:rsidRPr="00B148B9">
        <w:rPr>
          <w:rFonts w:ascii="Times New Roman" w:eastAsia="SimSun" w:hAnsi="Times New Roman"/>
          <w:sz w:val="28"/>
          <w:szCs w:val="28"/>
          <w:lang w:eastAsia="zh-CN"/>
        </w:rPr>
        <w:t xml:space="preserve"> 61:02:0600016:4742, 61:02:0600016:4743, 61:02:0600016:4745, 61:02:0600016:5172, 61:02:0600016:5173 из состава функциональной зоны «Зона застройки индивидуальными жилыми домами» и включения в состав функциональной зоны «Производственная зона»» </w:t>
      </w:r>
      <w:r w:rsidRPr="00B148B9">
        <w:rPr>
          <w:rFonts w:ascii="Times New Roman" w:eastAsia="SimSun" w:hAnsi="Times New Roman"/>
          <w:sz w:val="28"/>
          <w:szCs w:val="28"/>
          <w:lang w:eastAsia="zh-CN"/>
        </w:rPr>
        <w:t>подтверждена возможность и целесообразность исключения земельных участков с кадастровыми номерами 61:02</w:t>
      </w:r>
      <w:proofErr w:type="gramEnd"/>
      <w:r w:rsidRPr="00B148B9">
        <w:rPr>
          <w:rFonts w:ascii="Times New Roman" w:eastAsia="SimSun" w:hAnsi="Times New Roman"/>
          <w:sz w:val="28"/>
          <w:szCs w:val="28"/>
          <w:lang w:eastAsia="zh-CN"/>
        </w:rPr>
        <w:t>:0600016:4742, 61:02:0600016:4743, 61:02:0600016:47</w:t>
      </w:r>
      <w:r w:rsidR="001C61C8" w:rsidRPr="00B148B9">
        <w:rPr>
          <w:rFonts w:ascii="Times New Roman" w:eastAsia="SimSun" w:hAnsi="Times New Roman"/>
          <w:sz w:val="28"/>
          <w:szCs w:val="28"/>
          <w:lang w:eastAsia="zh-CN"/>
        </w:rPr>
        <w:t>4</w:t>
      </w:r>
      <w:r w:rsidRPr="00B148B9">
        <w:rPr>
          <w:rFonts w:ascii="Times New Roman" w:eastAsia="SimSun" w:hAnsi="Times New Roman"/>
          <w:sz w:val="28"/>
          <w:szCs w:val="28"/>
          <w:lang w:eastAsia="zh-CN"/>
        </w:rPr>
        <w:t>5, 61:02:0600016:5172, 61:02:0600016:5173 из состава</w:t>
      </w:r>
      <w:r w:rsidR="001C61C8"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функциональной зоны «</w:t>
      </w:r>
      <w:r w:rsidR="001C61C8" w:rsidRPr="00B148B9">
        <w:rPr>
          <w:rFonts w:ascii="Times New Roman" w:eastAsia="SimSun" w:hAnsi="Times New Roman"/>
          <w:sz w:val="28"/>
          <w:szCs w:val="28"/>
          <w:lang w:eastAsia="zh-CN"/>
        </w:rPr>
        <w:t>З</w:t>
      </w:r>
      <w:r w:rsidRPr="00B148B9">
        <w:rPr>
          <w:rFonts w:ascii="Times New Roman" w:eastAsia="SimSun" w:hAnsi="Times New Roman"/>
          <w:sz w:val="28"/>
          <w:szCs w:val="28"/>
          <w:lang w:eastAsia="zh-CN"/>
        </w:rPr>
        <w:t>она застройки индивидуальными жилыми домами» с их</w:t>
      </w:r>
      <w:r w:rsidR="001C61C8"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последующим включением в состав функциональной зоны «</w:t>
      </w:r>
      <w:r w:rsidR="001C61C8" w:rsidRPr="00B148B9">
        <w:rPr>
          <w:rFonts w:ascii="Times New Roman" w:eastAsia="SimSun" w:hAnsi="Times New Roman"/>
          <w:sz w:val="28"/>
          <w:szCs w:val="28"/>
          <w:lang w:eastAsia="zh-CN"/>
        </w:rPr>
        <w:t>П</w:t>
      </w:r>
      <w:r w:rsidRPr="00B148B9">
        <w:rPr>
          <w:rFonts w:ascii="Times New Roman" w:eastAsia="SimSun" w:hAnsi="Times New Roman"/>
          <w:sz w:val="28"/>
          <w:szCs w:val="28"/>
          <w:lang w:eastAsia="zh-CN"/>
        </w:rPr>
        <w:t xml:space="preserve">роизводственная зона»: </w:t>
      </w:r>
    </w:p>
    <w:p w:rsidR="006E53D8" w:rsidRPr="00B148B9" w:rsidRDefault="006E53D8" w:rsidP="006E53D8">
      <w:pPr>
        <w:spacing w:after="0" w:line="360" w:lineRule="auto"/>
        <w:ind w:firstLine="709"/>
        <w:jc w:val="both"/>
        <w:rPr>
          <w:rFonts w:ascii="Times New Roman" w:eastAsia="SimSun" w:hAnsi="Times New Roman"/>
          <w:sz w:val="28"/>
          <w:szCs w:val="28"/>
          <w:lang w:eastAsia="zh-CN"/>
        </w:rPr>
      </w:pPr>
      <w:r w:rsidRPr="00B148B9">
        <w:rPr>
          <w:rFonts w:ascii="Times New Roman" w:eastAsia="SimSun" w:hAnsi="Times New Roman"/>
          <w:sz w:val="28"/>
          <w:szCs w:val="28"/>
          <w:lang w:eastAsia="zh-CN"/>
        </w:rPr>
        <w:t>1. Изменение зонирования отвечает задачам экономического развития муниципального</w:t>
      </w:r>
      <w:r w:rsidR="001C61C8"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образования, способствуя созданию новых рабочих мест, росту налоговых поступлений и</w:t>
      </w:r>
      <w:r w:rsidR="001C61C8"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 xml:space="preserve">комплексному развитию инфраструктуры за счет размещения современного промышленно-логистического парка. </w:t>
      </w:r>
    </w:p>
    <w:p w:rsidR="006E53D8" w:rsidRPr="00B148B9" w:rsidRDefault="006E53D8" w:rsidP="006E53D8">
      <w:pPr>
        <w:spacing w:after="0" w:line="360" w:lineRule="auto"/>
        <w:ind w:firstLine="709"/>
        <w:jc w:val="both"/>
        <w:rPr>
          <w:rFonts w:ascii="Times New Roman" w:eastAsia="SimSun" w:hAnsi="Times New Roman"/>
          <w:sz w:val="28"/>
          <w:szCs w:val="28"/>
          <w:lang w:eastAsia="zh-CN"/>
        </w:rPr>
      </w:pPr>
      <w:r w:rsidRPr="00B148B9">
        <w:rPr>
          <w:rFonts w:ascii="Times New Roman" w:eastAsia="SimSun" w:hAnsi="Times New Roman"/>
          <w:sz w:val="28"/>
          <w:szCs w:val="28"/>
          <w:lang w:eastAsia="zh-CN"/>
        </w:rPr>
        <w:t>2. Участки характеризуются отсутствием фактической жилой застройки и низким</w:t>
      </w:r>
      <w:r w:rsidR="001C61C8"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инвестиционным спросом для индивидуального жилищного строительства.  Данная</w:t>
      </w:r>
      <w:r w:rsidR="001C61C8"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территория не обеспечена объектами социальной инфраструктуры, инженерными</w:t>
      </w:r>
      <w:r w:rsidR="003D082F"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коммуникациями для размещения жилой застройки. Основное население планируется</w:t>
      </w:r>
      <w:r w:rsidR="003D082F"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размещать в х. Ленина. На территории х. Маяковского происходит постепенная</w:t>
      </w:r>
      <w:r w:rsidR="003D082F"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трансформация в сторону коммерческого использования. Местоположение участков, транспортная доступность (близость к магистральным коммуникациям) и отсутствие</w:t>
      </w:r>
      <w:r w:rsidR="003D082F"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смежных границ с существующей жилой застройкой объективно предопределяют более</w:t>
      </w:r>
      <w:r w:rsidR="003D082F"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 xml:space="preserve">эффективное использование для производственно-логистических функций.  </w:t>
      </w:r>
    </w:p>
    <w:p w:rsidR="006E53D8" w:rsidRPr="00B148B9" w:rsidRDefault="006E53D8" w:rsidP="006E53D8">
      <w:pPr>
        <w:spacing w:after="0" w:line="360" w:lineRule="auto"/>
        <w:ind w:firstLine="709"/>
        <w:jc w:val="both"/>
        <w:rPr>
          <w:rFonts w:ascii="Times New Roman" w:eastAsia="SimSun" w:hAnsi="Times New Roman"/>
          <w:sz w:val="28"/>
          <w:szCs w:val="28"/>
          <w:lang w:eastAsia="zh-CN"/>
        </w:rPr>
      </w:pPr>
      <w:r w:rsidRPr="00B148B9">
        <w:rPr>
          <w:rFonts w:ascii="Times New Roman" w:eastAsia="SimSun" w:hAnsi="Times New Roman"/>
          <w:sz w:val="28"/>
          <w:szCs w:val="28"/>
          <w:lang w:eastAsia="zh-CN"/>
        </w:rPr>
        <w:t>3. Отнесение планируемого объекта к V (наименьшему) классу опасности,</w:t>
      </w:r>
    </w:p>
    <w:p w:rsidR="006E53D8" w:rsidRPr="00B148B9" w:rsidRDefault="006E53D8" w:rsidP="006E53D8">
      <w:pPr>
        <w:spacing w:after="0" w:line="360" w:lineRule="auto"/>
        <w:ind w:firstLine="709"/>
        <w:jc w:val="both"/>
        <w:rPr>
          <w:rFonts w:ascii="Times New Roman" w:eastAsia="SimSun" w:hAnsi="Times New Roman"/>
          <w:sz w:val="28"/>
          <w:szCs w:val="28"/>
          <w:lang w:eastAsia="zh-CN"/>
        </w:rPr>
      </w:pPr>
      <w:r w:rsidRPr="00B148B9">
        <w:rPr>
          <w:rFonts w:ascii="Times New Roman" w:eastAsia="SimSun" w:hAnsi="Times New Roman"/>
          <w:sz w:val="28"/>
          <w:szCs w:val="28"/>
          <w:lang w:eastAsia="zh-CN"/>
        </w:rPr>
        <w:t>установление в его границах необходимого размера санитарно-защитной зоны и проведение</w:t>
      </w:r>
      <w:r w:rsidR="003D082F"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комплекса природоохранных мероприятий обеспечивают минимизацию потенциального</w:t>
      </w:r>
      <w:r w:rsidR="003D082F"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воздействия на окружающую среду и существующую жилую застройку, расположенную на</w:t>
      </w:r>
      <w:r w:rsidR="003D082F"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 xml:space="preserve">значительном удалении. </w:t>
      </w:r>
    </w:p>
    <w:p w:rsidR="006E53D8" w:rsidRPr="00B148B9" w:rsidRDefault="006E53D8" w:rsidP="00C922C5">
      <w:pPr>
        <w:spacing w:after="0" w:line="360" w:lineRule="auto"/>
        <w:ind w:firstLine="709"/>
        <w:jc w:val="both"/>
        <w:rPr>
          <w:rFonts w:ascii="Times New Roman" w:eastAsia="SimSun" w:hAnsi="Times New Roman"/>
          <w:sz w:val="28"/>
          <w:szCs w:val="28"/>
          <w:lang w:eastAsia="zh-CN"/>
        </w:rPr>
      </w:pPr>
      <w:r w:rsidRPr="00B148B9">
        <w:rPr>
          <w:rFonts w:ascii="Times New Roman" w:eastAsia="SimSun" w:hAnsi="Times New Roman"/>
          <w:sz w:val="28"/>
          <w:szCs w:val="28"/>
          <w:lang w:eastAsia="zh-CN"/>
        </w:rPr>
        <w:t xml:space="preserve">4. </w:t>
      </w:r>
      <w:r w:rsidR="00C922C5" w:rsidRPr="00B148B9">
        <w:rPr>
          <w:rFonts w:ascii="Times New Roman" w:eastAsia="SimSun" w:hAnsi="Times New Roman"/>
          <w:sz w:val="28"/>
          <w:szCs w:val="28"/>
          <w:lang w:eastAsia="zh-CN"/>
        </w:rPr>
        <w:t>Проектом  предусматривается местная дорога, расположенная по восточной границе территории промышленно-логистического парка (ширина в красных линиях –  15 м).</w:t>
      </w:r>
    </w:p>
    <w:p w:rsidR="006E53D8" w:rsidRPr="00B148B9" w:rsidRDefault="006E53D8" w:rsidP="0073744C">
      <w:pPr>
        <w:spacing w:after="0" w:line="360" w:lineRule="auto"/>
        <w:ind w:firstLine="709"/>
        <w:jc w:val="both"/>
        <w:rPr>
          <w:rFonts w:ascii="Times New Roman" w:eastAsia="SimSun" w:hAnsi="Times New Roman"/>
          <w:sz w:val="28"/>
          <w:szCs w:val="28"/>
          <w:lang w:eastAsia="zh-CN"/>
        </w:rPr>
      </w:pPr>
    </w:p>
    <w:p w:rsidR="006E53D8" w:rsidRPr="00B148B9" w:rsidRDefault="006E53D8" w:rsidP="0073744C">
      <w:pPr>
        <w:spacing w:after="0" w:line="360" w:lineRule="auto"/>
        <w:ind w:firstLine="709"/>
        <w:jc w:val="both"/>
        <w:rPr>
          <w:rFonts w:ascii="Times New Roman" w:eastAsia="SimSun" w:hAnsi="Times New Roman"/>
          <w:sz w:val="28"/>
          <w:szCs w:val="28"/>
          <w:lang w:eastAsia="zh-CN"/>
        </w:rPr>
      </w:pPr>
      <w:r w:rsidRPr="00B148B9">
        <w:rPr>
          <w:rFonts w:ascii="Times New Roman" w:eastAsia="SimSun" w:hAnsi="Times New Roman"/>
          <w:noProof/>
          <w:sz w:val="28"/>
          <w:szCs w:val="28"/>
          <w:lang w:eastAsia="ru-RU"/>
        </w:rPr>
        <w:drawing>
          <wp:inline distT="0" distB="0" distL="0" distR="0" wp14:anchorId="057D810E" wp14:editId="3ACC9BB3">
            <wp:extent cx="5562600" cy="3934721"/>
            <wp:effectExtent l="0" t="0" r="0" b="0"/>
            <wp:docPr id="2" name="Рисунок 2" descr="\\alp\a2026_1\ГП Ленинское СП\Текстовая часть\2026.02.03. ГО сшив с ИРД.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p\a2026_1\ГП Ленинское СП\Текстовая часть\2026.02.03. ГО сшив с ИРД. 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62600" cy="3934721"/>
                    </a:xfrm>
                    <a:prstGeom prst="rect">
                      <a:avLst/>
                    </a:prstGeom>
                    <a:noFill/>
                    <a:ln>
                      <a:noFill/>
                    </a:ln>
                  </pic:spPr>
                </pic:pic>
              </a:graphicData>
            </a:graphic>
          </wp:inline>
        </w:drawing>
      </w:r>
    </w:p>
    <w:p w:rsidR="00D60055" w:rsidRPr="00B148B9" w:rsidRDefault="00D60055" w:rsidP="00296EF3">
      <w:pPr>
        <w:spacing w:after="0" w:line="360" w:lineRule="auto"/>
        <w:ind w:firstLine="709"/>
        <w:jc w:val="both"/>
        <w:rPr>
          <w:rFonts w:ascii="Times New Roman" w:eastAsia="SimSun" w:hAnsi="Times New Roman"/>
          <w:sz w:val="28"/>
          <w:szCs w:val="28"/>
          <w:lang w:eastAsia="zh-CN"/>
        </w:rPr>
      </w:pPr>
      <w:proofErr w:type="gramStart"/>
      <w:r w:rsidRPr="00B148B9">
        <w:rPr>
          <w:rFonts w:ascii="Times New Roman" w:eastAsia="SimSun" w:hAnsi="Times New Roman"/>
          <w:sz w:val="28"/>
          <w:szCs w:val="28"/>
          <w:lang w:eastAsia="zh-CN"/>
        </w:rPr>
        <w:t>Проектом внесения изменений в генеральный план поселения</w:t>
      </w:r>
      <w:r w:rsidR="00FA0A0E" w:rsidRPr="00B148B9">
        <w:rPr>
          <w:rFonts w:ascii="Times New Roman" w:eastAsia="SimSun" w:hAnsi="Times New Roman"/>
          <w:sz w:val="28"/>
          <w:szCs w:val="28"/>
          <w:lang w:eastAsia="zh-CN"/>
        </w:rPr>
        <w:t>, с учетом материалов градостроительного обоснования,</w:t>
      </w:r>
      <w:r w:rsidRPr="00B148B9">
        <w:rPr>
          <w:rFonts w:ascii="Times New Roman" w:eastAsia="SimSun" w:hAnsi="Times New Roman"/>
          <w:sz w:val="28"/>
          <w:szCs w:val="28"/>
          <w:lang w:eastAsia="zh-CN"/>
        </w:rPr>
        <w:t xml:space="preserve"> предусмотрено изменение функционального зонирования в части территори</w:t>
      </w:r>
      <w:r w:rsidR="00296EF3" w:rsidRPr="00B148B9">
        <w:rPr>
          <w:rFonts w:ascii="Times New Roman" w:eastAsia="SimSun" w:hAnsi="Times New Roman"/>
          <w:sz w:val="28"/>
          <w:szCs w:val="28"/>
          <w:lang w:eastAsia="zh-CN"/>
        </w:rPr>
        <w:t>и</w:t>
      </w:r>
      <w:r w:rsidRPr="00B148B9">
        <w:rPr>
          <w:rFonts w:ascii="Times New Roman" w:eastAsia="SimSun" w:hAnsi="Times New Roman"/>
          <w:sz w:val="28"/>
          <w:szCs w:val="28"/>
          <w:lang w:eastAsia="zh-CN"/>
        </w:rPr>
        <w:t xml:space="preserve">, </w:t>
      </w:r>
      <w:r w:rsidR="00296EF3" w:rsidRPr="00B148B9">
        <w:rPr>
          <w:rFonts w:ascii="Times New Roman" w:eastAsia="SimSun" w:hAnsi="Times New Roman"/>
          <w:sz w:val="28"/>
          <w:szCs w:val="28"/>
          <w:lang w:eastAsia="zh-CN"/>
        </w:rPr>
        <w:t xml:space="preserve">которая не стоит на кадастровом учете, без границ земельных участков, </w:t>
      </w:r>
      <w:r w:rsidRPr="00B148B9">
        <w:rPr>
          <w:rFonts w:ascii="Times New Roman" w:eastAsia="SimSun" w:hAnsi="Times New Roman"/>
          <w:sz w:val="28"/>
          <w:szCs w:val="28"/>
          <w:lang w:eastAsia="zh-CN"/>
        </w:rPr>
        <w:t xml:space="preserve">расположенной </w:t>
      </w:r>
      <w:r w:rsidR="00296EF3" w:rsidRPr="00B148B9">
        <w:rPr>
          <w:rFonts w:ascii="Times New Roman" w:eastAsia="SimSun" w:hAnsi="Times New Roman"/>
          <w:sz w:val="28"/>
          <w:szCs w:val="28"/>
          <w:lang w:eastAsia="zh-CN"/>
        </w:rPr>
        <w:t>севернее</w:t>
      </w:r>
      <w:r w:rsidRPr="00B148B9">
        <w:rPr>
          <w:rFonts w:ascii="Times New Roman" w:eastAsia="SimSun" w:hAnsi="Times New Roman"/>
          <w:sz w:val="28"/>
          <w:szCs w:val="28"/>
          <w:lang w:eastAsia="zh-CN"/>
        </w:rPr>
        <w:t xml:space="preserve"> х. Маяковского</w:t>
      </w:r>
      <w:r w:rsidR="00296EF3" w:rsidRPr="00B148B9">
        <w:rPr>
          <w:rFonts w:ascii="Times New Roman" w:eastAsia="SimSun" w:hAnsi="Times New Roman"/>
          <w:sz w:val="28"/>
          <w:szCs w:val="28"/>
          <w:lang w:eastAsia="zh-CN"/>
        </w:rPr>
        <w:t xml:space="preserve">, в границах кадастрового квартала 61:02:0600016 </w:t>
      </w:r>
      <w:r w:rsidR="00FA0A0E" w:rsidRPr="00B148B9">
        <w:rPr>
          <w:rFonts w:ascii="Times New Roman" w:eastAsia="SimSun" w:hAnsi="Times New Roman"/>
          <w:sz w:val="28"/>
          <w:szCs w:val="28"/>
          <w:lang w:eastAsia="zh-CN"/>
        </w:rPr>
        <w:t>(</w:t>
      </w:r>
      <w:r w:rsidR="00296EF3" w:rsidRPr="00B148B9">
        <w:rPr>
          <w:rFonts w:ascii="Times New Roman" w:eastAsia="SimSun" w:hAnsi="Times New Roman"/>
          <w:sz w:val="28"/>
          <w:szCs w:val="28"/>
          <w:lang w:eastAsia="zh-CN"/>
        </w:rPr>
        <w:t>смежная с земельными участками с кадастровыми номерами</w:t>
      </w:r>
      <w:r w:rsidR="00CD75BE" w:rsidRPr="00B148B9">
        <w:rPr>
          <w:rFonts w:ascii="Times New Roman" w:eastAsia="SimSun" w:hAnsi="Times New Roman"/>
          <w:sz w:val="28"/>
          <w:szCs w:val="28"/>
          <w:lang w:eastAsia="zh-CN"/>
        </w:rPr>
        <w:t>:</w:t>
      </w:r>
      <w:r w:rsidR="00296EF3" w:rsidRPr="00B148B9">
        <w:rPr>
          <w:rFonts w:ascii="Times New Roman" w:eastAsia="SimSun" w:hAnsi="Times New Roman"/>
          <w:sz w:val="28"/>
          <w:szCs w:val="28"/>
          <w:lang w:eastAsia="zh-CN"/>
        </w:rPr>
        <w:t xml:space="preserve"> </w:t>
      </w:r>
      <w:r w:rsidR="00CD75BE" w:rsidRPr="00B148B9">
        <w:rPr>
          <w:rFonts w:ascii="Times New Roman" w:eastAsia="SimSun" w:hAnsi="Times New Roman"/>
          <w:sz w:val="28"/>
          <w:szCs w:val="28"/>
          <w:lang w:eastAsia="zh-CN"/>
        </w:rPr>
        <w:t>61:02:0600016:4742, 61:02:0600016:4743, 61:02:0600016:3074,61:02</w:t>
      </w:r>
      <w:proofErr w:type="gramEnd"/>
      <w:r w:rsidR="00CD75BE" w:rsidRPr="00B148B9">
        <w:rPr>
          <w:rFonts w:ascii="Times New Roman" w:eastAsia="SimSun" w:hAnsi="Times New Roman"/>
          <w:sz w:val="28"/>
          <w:szCs w:val="28"/>
          <w:lang w:eastAsia="zh-CN"/>
        </w:rPr>
        <w:t>:</w:t>
      </w:r>
      <w:proofErr w:type="gramStart"/>
      <w:r w:rsidR="00CD75BE" w:rsidRPr="00B148B9">
        <w:rPr>
          <w:rFonts w:ascii="Times New Roman" w:eastAsia="SimSun" w:hAnsi="Times New Roman"/>
          <w:sz w:val="28"/>
          <w:szCs w:val="28"/>
          <w:lang w:eastAsia="zh-CN"/>
        </w:rPr>
        <w:t>0600016:5343, 61:02:0600016:4422, 61:02:0600016:4830, 61:02:0600016:4909, 61:02:0600016:3449, 61:02:0600016:1796, 61:02:0600016:2262, 61:02:0600016:1633, 61:02:0600016:30, 61:02:0600016:2473, 61:02:0600016:1786, 61:02:0600016:197</w:t>
      </w:r>
      <w:r w:rsidR="00FA0A0E" w:rsidRPr="00B148B9">
        <w:rPr>
          <w:rFonts w:ascii="Times New Roman" w:eastAsia="SimSun" w:hAnsi="Times New Roman"/>
          <w:sz w:val="28"/>
          <w:szCs w:val="28"/>
          <w:lang w:eastAsia="zh-CN"/>
        </w:rPr>
        <w:t>)</w:t>
      </w:r>
      <w:r w:rsidR="00B776E2" w:rsidRPr="00B148B9">
        <w:rPr>
          <w:rFonts w:ascii="Times New Roman" w:eastAsia="SimSun" w:hAnsi="Times New Roman"/>
          <w:sz w:val="28"/>
          <w:szCs w:val="28"/>
          <w:lang w:eastAsia="zh-CN"/>
        </w:rPr>
        <w:t xml:space="preserve"> </w:t>
      </w:r>
      <w:r w:rsidRPr="00B148B9">
        <w:rPr>
          <w:rFonts w:ascii="Times New Roman" w:eastAsia="SimSun" w:hAnsi="Times New Roman"/>
          <w:sz w:val="28"/>
          <w:szCs w:val="28"/>
          <w:lang w:eastAsia="zh-CN"/>
        </w:rPr>
        <w:t xml:space="preserve">общей площадью </w:t>
      </w:r>
      <w:r w:rsidR="00C24848" w:rsidRPr="00B148B9">
        <w:rPr>
          <w:rFonts w:ascii="Times New Roman" w:eastAsia="SimSun" w:hAnsi="Times New Roman"/>
          <w:sz w:val="28"/>
          <w:szCs w:val="28"/>
          <w:lang w:eastAsia="zh-CN"/>
        </w:rPr>
        <w:t xml:space="preserve">1,35 </w:t>
      </w:r>
      <w:r w:rsidR="00B776E2" w:rsidRPr="00B148B9">
        <w:rPr>
          <w:rFonts w:ascii="Times New Roman" w:eastAsia="SimSun" w:hAnsi="Times New Roman"/>
          <w:sz w:val="28"/>
          <w:szCs w:val="28"/>
          <w:lang w:eastAsia="zh-CN"/>
        </w:rPr>
        <w:t xml:space="preserve">с функциональной зоны «Зоны </w:t>
      </w:r>
      <w:r w:rsidR="00B776E2" w:rsidRPr="00B148B9">
        <w:rPr>
          <w:rFonts w:ascii="Times New Roman" w:eastAsia="SimSun" w:hAnsi="Times New Roman"/>
          <w:sz w:val="28"/>
          <w:szCs w:val="28"/>
        </w:rPr>
        <w:t>на сельскохозяйственного использования</w:t>
      </w:r>
      <w:r w:rsidR="00F83683" w:rsidRPr="00B148B9">
        <w:rPr>
          <w:rFonts w:ascii="Times New Roman" w:eastAsia="SimSun" w:hAnsi="Times New Roman"/>
          <w:sz w:val="28"/>
          <w:szCs w:val="28"/>
        </w:rPr>
        <w:t xml:space="preserve">» на </w:t>
      </w:r>
      <w:r w:rsidR="00B776E2" w:rsidRPr="00B148B9">
        <w:rPr>
          <w:rFonts w:ascii="Times New Roman" w:eastAsia="SimSun" w:hAnsi="Times New Roman"/>
          <w:sz w:val="28"/>
          <w:szCs w:val="28"/>
        </w:rPr>
        <w:t>функциональную зону «Зона</w:t>
      </w:r>
      <w:proofErr w:type="gramEnd"/>
      <w:r w:rsidR="00B776E2" w:rsidRPr="00B148B9">
        <w:rPr>
          <w:rFonts w:ascii="Times New Roman" w:eastAsia="SimSun" w:hAnsi="Times New Roman"/>
          <w:sz w:val="28"/>
          <w:szCs w:val="28"/>
        </w:rPr>
        <w:t xml:space="preserve"> транспортной инфраструктуры» для размещения </w:t>
      </w:r>
      <w:r w:rsidR="00F83683" w:rsidRPr="00B148B9">
        <w:rPr>
          <w:rFonts w:ascii="Times New Roman" w:eastAsia="SimSun" w:hAnsi="Times New Roman"/>
          <w:sz w:val="28"/>
          <w:szCs w:val="28"/>
        </w:rPr>
        <w:t>планируемой</w:t>
      </w:r>
      <w:r w:rsidR="00B776E2" w:rsidRPr="00B148B9">
        <w:rPr>
          <w:rFonts w:ascii="Times New Roman" w:eastAsia="SimSun" w:hAnsi="Times New Roman"/>
          <w:sz w:val="28"/>
          <w:szCs w:val="28"/>
        </w:rPr>
        <w:t xml:space="preserve"> </w:t>
      </w:r>
      <w:r w:rsidR="00692899" w:rsidRPr="00B148B9">
        <w:rPr>
          <w:rFonts w:ascii="Times New Roman" w:eastAsia="SimSun" w:hAnsi="Times New Roman"/>
          <w:sz w:val="28"/>
          <w:szCs w:val="28"/>
        </w:rPr>
        <w:t>автомобильной дороги общего пользования местного значения муниципального района</w:t>
      </w:r>
      <w:r w:rsidR="00FA0A0E" w:rsidRPr="00B148B9">
        <w:rPr>
          <w:rFonts w:ascii="Times New Roman" w:eastAsia="SimSun" w:hAnsi="Times New Roman"/>
          <w:sz w:val="28"/>
          <w:szCs w:val="28"/>
        </w:rPr>
        <w:t xml:space="preserve"> в целях решения вопроса транспортного обеспечения</w:t>
      </w:r>
      <w:r w:rsidRPr="00B148B9">
        <w:rPr>
          <w:rFonts w:ascii="Times New Roman" w:eastAsia="SimSun" w:hAnsi="Times New Roman"/>
          <w:sz w:val="28"/>
          <w:szCs w:val="28"/>
          <w:lang w:eastAsia="zh-CN"/>
        </w:rPr>
        <w:t xml:space="preserve"> </w:t>
      </w:r>
      <w:r w:rsidR="00FA0A0E" w:rsidRPr="00B148B9">
        <w:rPr>
          <w:rFonts w:ascii="Times New Roman" w:eastAsia="SimSun" w:hAnsi="Times New Roman"/>
          <w:sz w:val="28"/>
          <w:szCs w:val="28"/>
          <w:lang w:eastAsia="zh-CN"/>
        </w:rPr>
        <w:t>планируемого</w:t>
      </w:r>
      <w:r w:rsidRPr="00B148B9">
        <w:rPr>
          <w:rFonts w:ascii="Times New Roman" w:eastAsia="SimSun" w:hAnsi="Times New Roman"/>
          <w:sz w:val="28"/>
          <w:szCs w:val="28"/>
          <w:lang w:eastAsia="zh-CN"/>
        </w:rPr>
        <w:t xml:space="preserve"> промышленно-логистического парка</w:t>
      </w:r>
      <w:r w:rsidR="00FA0A0E" w:rsidRPr="00B148B9">
        <w:rPr>
          <w:rFonts w:ascii="Times New Roman" w:eastAsia="SimSun" w:hAnsi="Times New Roman"/>
          <w:sz w:val="28"/>
          <w:szCs w:val="28"/>
          <w:lang w:eastAsia="zh-CN"/>
        </w:rPr>
        <w:t>.</w:t>
      </w:r>
    </w:p>
    <w:p w:rsidR="00D60055" w:rsidRPr="00B148B9" w:rsidRDefault="000D215A" w:rsidP="0073744C">
      <w:pPr>
        <w:spacing w:after="0" w:line="360" w:lineRule="auto"/>
        <w:ind w:firstLine="709"/>
        <w:jc w:val="both"/>
        <w:rPr>
          <w:rFonts w:ascii="Times New Roman" w:eastAsia="SimSun" w:hAnsi="Times New Roman"/>
          <w:sz w:val="28"/>
          <w:szCs w:val="28"/>
          <w:lang w:eastAsia="zh-CN"/>
        </w:rPr>
      </w:pPr>
      <w:proofErr w:type="gramStart"/>
      <w:r w:rsidRPr="00B148B9">
        <w:rPr>
          <w:rFonts w:ascii="Times New Roman" w:eastAsia="SimSun" w:hAnsi="Times New Roman"/>
          <w:sz w:val="28"/>
          <w:szCs w:val="28"/>
          <w:lang w:eastAsia="zh-CN"/>
        </w:rPr>
        <w:t xml:space="preserve">Проектом внесения изменений в генеральный план поселения, с учетом технических требований и условий от Управления коммунального и дорожного хозяйства администрации Аксайского района для разработки проектной документации на устройство съезда с автомобильной дороги по ул. Маяковского с пересечением с ул. Почтовая в х. Маяковского Ленинского СП </w:t>
      </w:r>
      <w:proofErr w:type="spellStart"/>
      <w:r w:rsidRPr="00B148B9">
        <w:rPr>
          <w:rFonts w:ascii="Times New Roman" w:eastAsia="SimSun" w:hAnsi="Times New Roman"/>
          <w:sz w:val="28"/>
          <w:szCs w:val="28"/>
          <w:lang w:eastAsia="zh-CN"/>
        </w:rPr>
        <w:t>Аксайского</w:t>
      </w:r>
      <w:proofErr w:type="spellEnd"/>
      <w:r w:rsidRPr="00B148B9">
        <w:rPr>
          <w:rFonts w:ascii="Times New Roman" w:eastAsia="SimSun" w:hAnsi="Times New Roman"/>
          <w:sz w:val="28"/>
          <w:szCs w:val="28"/>
          <w:lang w:eastAsia="zh-CN"/>
        </w:rPr>
        <w:t xml:space="preserve"> района для организации подъезда к земельному участку с кадастровым номером 61:02:0600016:5173</w:t>
      </w:r>
      <w:proofErr w:type="gramEnd"/>
      <w:r w:rsidRPr="00B148B9">
        <w:rPr>
          <w:rFonts w:ascii="Times New Roman" w:eastAsia="SimSun" w:hAnsi="Times New Roman"/>
          <w:sz w:val="28"/>
          <w:szCs w:val="28"/>
          <w:lang w:eastAsia="zh-CN"/>
        </w:rPr>
        <w:t xml:space="preserve">, </w:t>
      </w:r>
      <w:proofErr w:type="gramStart"/>
      <w:r w:rsidRPr="00B148B9">
        <w:rPr>
          <w:rFonts w:ascii="Times New Roman" w:eastAsia="SimSun" w:hAnsi="Times New Roman"/>
          <w:sz w:val="28"/>
          <w:szCs w:val="28"/>
          <w:lang w:eastAsia="zh-CN"/>
        </w:rPr>
        <w:t>предлагается изменение функционального зонирования в части территорий в границах земельных участков с кадастровыми номерами: 61:02:0600016:4090 (площадью 0,12 га), 61:02:0600016:3726 (площадью 0,02 га), 61:02:0600016:5008 (площадью 0,</w:t>
      </w:r>
      <w:r w:rsidR="00092A58" w:rsidRPr="00B148B9">
        <w:rPr>
          <w:rFonts w:ascii="Times New Roman" w:eastAsia="SimSun" w:hAnsi="Times New Roman"/>
          <w:sz w:val="28"/>
          <w:szCs w:val="28"/>
          <w:lang w:eastAsia="zh-CN"/>
        </w:rPr>
        <w:t>001</w:t>
      </w:r>
      <w:r w:rsidRPr="00B148B9">
        <w:rPr>
          <w:rFonts w:ascii="Times New Roman" w:eastAsia="SimSun" w:hAnsi="Times New Roman"/>
          <w:sz w:val="28"/>
          <w:szCs w:val="28"/>
          <w:lang w:eastAsia="zh-CN"/>
        </w:rPr>
        <w:t xml:space="preserve"> га)</w:t>
      </w:r>
      <w:r w:rsidR="00092A58" w:rsidRPr="00B148B9">
        <w:rPr>
          <w:rFonts w:ascii="Times New Roman" w:eastAsia="SimSun" w:hAnsi="Times New Roman"/>
          <w:sz w:val="28"/>
          <w:szCs w:val="28"/>
          <w:lang w:eastAsia="zh-CN"/>
        </w:rPr>
        <w:t xml:space="preserve"> </w:t>
      </w:r>
      <w:r w:rsidR="00265C4A" w:rsidRPr="00B148B9">
        <w:rPr>
          <w:rFonts w:ascii="Times New Roman" w:eastAsia="SimSun" w:hAnsi="Times New Roman"/>
          <w:sz w:val="28"/>
          <w:szCs w:val="28"/>
          <w:lang w:eastAsia="zh-CN"/>
        </w:rPr>
        <w:t xml:space="preserve">с функциональной зоны «Зоны </w:t>
      </w:r>
      <w:r w:rsidR="00265C4A" w:rsidRPr="00B148B9">
        <w:rPr>
          <w:rFonts w:ascii="Times New Roman" w:eastAsia="SimSun" w:hAnsi="Times New Roman"/>
          <w:sz w:val="28"/>
          <w:szCs w:val="28"/>
        </w:rPr>
        <w:t xml:space="preserve">на сельскохозяйственного использования» на функциональную зону «Зона транспортной инфраструктуры» </w:t>
      </w:r>
      <w:r w:rsidR="00265C4A" w:rsidRPr="00B148B9">
        <w:rPr>
          <w:rFonts w:ascii="Times New Roman" w:eastAsia="SimSun" w:hAnsi="Times New Roman"/>
          <w:sz w:val="28"/>
          <w:szCs w:val="28"/>
          <w:lang w:eastAsia="zh-CN"/>
        </w:rPr>
        <w:t>и территории, которая не стоит на кадастровом учете, без границ земельных участков</w:t>
      </w:r>
      <w:proofErr w:type="gramEnd"/>
      <w:r w:rsidR="00265C4A" w:rsidRPr="00B148B9">
        <w:rPr>
          <w:rFonts w:ascii="Times New Roman" w:eastAsia="SimSun" w:hAnsi="Times New Roman"/>
          <w:sz w:val="28"/>
          <w:szCs w:val="28"/>
          <w:lang w:eastAsia="zh-CN"/>
        </w:rPr>
        <w:t xml:space="preserve">, расположенной в </w:t>
      </w:r>
      <w:r w:rsidR="009F661B" w:rsidRPr="00B148B9">
        <w:rPr>
          <w:rFonts w:ascii="Times New Roman" w:eastAsia="SimSun" w:hAnsi="Times New Roman"/>
          <w:sz w:val="28"/>
          <w:szCs w:val="28"/>
          <w:lang w:eastAsia="zh-CN"/>
        </w:rPr>
        <w:t xml:space="preserve">границах </w:t>
      </w:r>
      <w:r w:rsidR="00265C4A" w:rsidRPr="00B148B9">
        <w:rPr>
          <w:rFonts w:ascii="Times New Roman" w:eastAsia="SimSun" w:hAnsi="Times New Roman"/>
          <w:sz w:val="28"/>
          <w:szCs w:val="28"/>
          <w:lang w:eastAsia="zh-CN"/>
        </w:rPr>
        <w:t>х. Маяковского, в границах кадастрового квартала 61:02:0060201 (смежная с земельными участками с кадастровыми номерами: 61:02:0060201:477, 61:02:0060201:700</w:t>
      </w:r>
      <w:r w:rsidR="0073236E" w:rsidRPr="00B148B9">
        <w:rPr>
          <w:rFonts w:ascii="Times New Roman" w:eastAsia="SimSun" w:hAnsi="Times New Roman"/>
          <w:sz w:val="28"/>
          <w:szCs w:val="28"/>
          <w:lang w:eastAsia="zh-CN"/>
        </w:rPr>
        <w:t>)</w:t>
      </w:r>
      <w:r w:rsidR="00265C4A" w:rsidRPr="00B148B9">
        <w:rPr>
          <w:rFonts w:ascii="Times New Roman" w:eastAsia="SimSun" w:hAnsi="Times New Roman"/>
          <w:sz w:val="28"/>
          <w:szCs w:val="28"/>
          <w:lang w:eastAsia="zh-CN"/>
        </w:rPr>
        <w:t xml:space="preserve"> </w:t>
      </w:r>
      <w:r w:rsidR="00092A58" w:rsidRPr="00B148B9">
        <w:rPr>
          <w:rFonts w:ascii="Times New Roman" w:eastAsia="SimSun" w:hAnsi="Times New Roman"/>
          <w:sz w:val="28"/>
          <w:szCs w:val="28"/>
          <w:lang w:eastAsia="zh-CN"/>
        </w:rPr>
        <w:t>с функциональной зоны «</w:t>
      </w:r>
      <w:r w:rsidR="00265C4A" w:rsidRPr="00B148B9">
        <w:rPr>
          <w:rFonts w:ascii="Times New Roman" w:eastAsia="SimSun" w:hAnsi="Times New Roman"/>
          <w:sz w:val="28"/>
          <w:szCs w:val="28"/>
          <w:lang w:eastAsia="zh-CN"/>
        </w:rPr>
        <w:t>Зона застройки индивидуальными жилыми домами</w:t>
      </w:r>
      <w:r w:rsidR="00092A58" w:rsidRPr="00B148B9">
        <w:rPr>
          <w:rFonts w:ascii="Times New Roman" w:eastAsia="SimSun" w:hAnsi="Times New Roman"/>
          <w:sz w:val="28"/>
          <w:szCs w:val="28"/>
        </w:rPr>
        <w:t>» на функциональную зону «Зона транспортной инфраструктуры»</w:t>
      </w:r>
      <w:r w:rsidR="009F661B" w:rsidRPr="00B148B9">
        <w:rPr>
          <w:rFonts w:ascii="Times New Roman" w:eastAsia="SimSun" w:hAnsi="Times New Roman"/>
          <w:sz w:val="28"/>
          <w:szCs w:val="28"/>
        </w:rPr>
        <w:t xml:space="preserve"> (площадью 0,03 га)</w:t>
      </w:r>
      <w:r w:rsidR="00265C4A" w:rsidRPr="00B148B9">
        <w:rPr>
          <w:rFonts w:ascii="Times New Roman" w:eastAsia="SimSun" w:hAnsi="Times New Roman"/>
          <w:sz w:val="28"/>
          <w:szCs w:val="28"/>
        </w:rPr>
        <w:t>.</w:t>
      </w:r>
    </w:p>
    <w:p w:rsidR="0073744C" w:rsidRPr="00B148B9" w:rsidRDefault="00CD31A2" w:rsidP="0073744C">
      <w:pPr>
        <w:spacing w:after="0" w:line="360" w:lineRule="auto"/>
        <w:ind w:firstLine="709"/>
        <w:jc w:val="both"/>
        <w:rPr>
          <w:rFonts w:ascii="Times New Roman" w:eastAsia="SimSun" w:hAnsi="Times New Roman"/>
          <w:sz w:val="28"/>
          <w:szCs w:val="28"/>
          <w:lang w:eastAsia="zh-CN"/>
        </w:rPr>
      </w:pPr>
      <w:r w:rsidRPr="00B148B9">
        <w:rPr>
          <w:rFonts w:ascii="Times New Roman" w:eastAsia="SimSun" w:hAnsi="Times New Roman"/>
          <w:sz w:val="28"/>
          <w:szCs w:val="28"/>
          <w:lang w:eastAsia="zh-CN"/>
        </w:rPr>
        <w:t>Данн</w:t>
      </w:r>
      <w:r w:rsidR="00D60055" w:rsidRPr="00B148B9">
        <w:rPr>
          <w:rFonts w:ascii="Times New Roman" w:eastAsia="SimSun" w:hAnsi="Times New Roman"/>
          <w:sz w:val="28"/>
          <w:szCs w:val="28"/>
          <w:lang w:eastAsia="zh-CN"/>
        </w:rPr>
        <w:t>ые</w:t>
      </w:r>
      <w:r w:rsidRPr="00B148B9">
        <w:rPr>
          <w:rFonts w:ascii="Times New Roman" w:eastAsia="SimSun" w:hAnsi="Times New Roman"/>
          <w:sz w:val="28"/>
          <w:szCs w:val="28"/>
          <w:lang w:eastAsia="zh-CN"/>
        </w:rPr>
        <w:t xml:space="preserve"> изменени</w:t>
      </w:r>
      <w:r w:rsidR="00D60055" w:rsidRPr="00B148B9">
        <w:rPr>
          <w:rFonts w:ascii="Times New Roman" w:eastAsia="SimSun" w:hAnsi="Times New Roman"/>
          <w:sz w:val="28"/>
          <w:szCs w:val="28"/>
          <w:lang w:eastAsia="zh-CN"/>
        </w:rPr>
        <w:t>я</w:t>
      </w:r>
      <w:r w:rsidRPr="00B148B9">
        <w:rPr>
          <w:rFonts w:ascii="Times New Roman" w:eastAsia="SimSun" w:hAnsi="Times New Roman"/>
          <w:sz w:val="28"/>
          <w:szCs w:val="28"/>
          <w:lang w:eastAsia="zh-CN"/>
        </w:rPr>
        <w:t xml:space="preserve"> наглядно приведен</w:t>
      </w:r>
      <w:r w:rsidR="00D60055" w:rsidRPr="00B148B9">
        <w:rPr>
          <w:rFonts w:ascii="Times New Roman" w:eastAsia="SimSun" w:hAnsi="Times New Roman"/>
          <w:sz w:val="28"/>
          <w:szCs w:val="28"/>
          <w:lang w:eastAsia="zh-CN"/>
        </w:rPr>
        <w:t>ы</w:t>
      </w:r>
      <w:r w:rsidRPr="00B148B9">
        <w:rPr>
          <w:rFonts w:ascii="Times New Roman" w:eastAsia="SimSun" w:hAnsi="Times New Roman"/>
          <w:sz w:val="28"/>
          <w:szCs w:val="28"/>
          <w:lang w:eastAsia="zh-CN"/>
        </w:rPr>
        <w:t xml:space="preserve"> </w:t>
      </w:r>
      <w:r w:rsidR="00514782" w:rsidRPr="00B148B9">
        <w:rPr>
          <w:rFonts w:ascii="Times New Roman" w:eastAsia="SimSun" w:hAnsi="Times New Roman"/>
          <w:sz w:val="28"/>
          <w:szCs w:val="28"/>
          <w:lang w:eastAsia="zh-CN"/>
        </w:rPr>
        <w:t>на рисунке № 1:</w:t>
      </w:r>
    </w:p>
    <w:p w:rsidR="009C50BC" w:rsidRDefault="009C50BC" w:rsidP="003259E8">
      <w:pPr>
        <w:spacing w:after="0" w:line="360" w:lineRule="auto"/>
        <w:jc w:val="right"/>
        <w:rPr>
          <w:rFonts w:ascii="Times New Roman" w:eastAsia="SimSun" w:hAnsi="Times New Roman"/>
          <w:sz w:val="28"/>
          <w:szCs w:val="28"/>
          <w:lang w:eastAsia="zh-CN"/>
        </w:rPr>
      </w:pPr>
    </w:p>
    <w:p w:rsidR="009C50BC" w:rsidRDefault="009C50BC" w:rsidP="003259E8">
      <w:pPr>
        <w:spacing w:after="0" w:line="360" w:lineRule="auto"/>
        <w:jc w:val="right"/>
        <w:rPr>
          <w:rFonts w:ascii="Times New Roman" w:eastAsia="SimSun" w:hAnsi="Times New Roman"/>
          <w:sz w:val="28"/>
          <w:szCs w:val="28"/>
          <w:lang w:eastAsia="zh-CN"/>
        </w:rPr>
      </w:pPr>
    </w:p>
    <w:p w:rsidR="009C50BC" w:rsidRDefault="009C50BC" w:rsidP="003259E8">
      <w:pPr>
        <w:spacing w:after="0" w:line="360" w:lineRule="auto"/>
        <w:jc w:val="right"/>
        <w:rPr>
          <w:rFonts w:ascii="Times New Roman" w:eastAsia="SimSun" w:hAnsi="Times New Roman"/>
          <w:sz w:val="28"/>
          <w:szCs w:val="28"/>
          <w:lang w:eastAsia="zh-CN"/>
        </w:rPr>
      </w:pPr>
    </w:p>
    <w:p w:rsidR="009C50BC" w:rsidRDefault="009C50BC" w:rsidP="003259E8">
      <w:pPr>
        <w:spacing w:after="0" w:line="360" w:lineRule="auto"/>
        <w:jc w:val="right"/>
        <w:rPr>
          <w:rFonts w:ascii="Times New Roman" w:eastAsia="SimSun" w:hAnsi="Times New Roman"/>
          <w:sz w:val="28"/>
          <w:szCs w:val="28"/>
          <w:lang w:eastAsia="zh-CN"/>
        </w:rPr>
      </w:pPr>
    </w:p>
    <w:p w:rsidR="009C50BC" w:rsidRDefault="009C50BC" w:rsidP="003259E8">
      <w:pPr>
        <w:spacing w:after="0" w:line="360" w:lineRule="auto"/>
        <w:jc w:val="right"/>
        <w:rPr>
          <w:rFonts w:ascii="Times New Roman" w:eastAsia="SimSun" w:hAnsi="Times New Roman"/>
          <w:sz w:val="28"/>
          <w:szCs w:val="28"/>
          <w:lang w:eastAsia="zh-CN"/>
        </w:rPr>
      </w:pPr>
    </w:p>
    <w:p w:rsidR="009C50BC" w:rsidRDefault="009C50BC" w:rsidP="003259E8">
      <w:pPr>
        <w:spacing w:after="0" w:line="360" w:lineRule="auto"/>
        <w:jc w:val="right"/>
        <w:rPr>
          <w:rFonts w:ascii="Times New Roman" w:eastAsia="SimSun" w:hAnsi="Times New Roman"/>
          <w:sz w:val="28"/>
          <w:szCs w:val="28"/>
          <w:lang w:eastAsia="zh-CN"/>
        </w:rPr>
      </w:pPr>
    </w:p>
    <w:p w:rsidR="003A4DB0" w:rsidRPr="00B148B9" w:rsidRDefault="003259E8" w:rsidP="003259E8">
      <w:pPr>
        <w:spacing w:after="0" w:line="360" w:lineRule="auto"/>
        <w:jc w:val="right"/>
        <w:rPr>
          <w:rFonts w:ascii="Times New Roman" w:eastAsia="SimSun" w:hAnsi="Times New Roman"/>
          <w:sz w:val="28"/>
          <w:szCs w:val="28"/>
          <w:lang w:eastAsia="zh-CN"/>
        </w:rPr>
      </w:pPr>
      <w:r w:rsidRPr="00B148B9">
        <w:rPr>
          <w:rFonts w:ascii="Times New Roman" w:eastAsia="SimSun" w:hAnsi="Times New Roman"/>
          <w:sz w:val="28"/>
          <w:szCs w:val="28"/>
          <w:lang w:eastAsia="zh-CN"/>
        </w:rPr>
        <w:t>Рисунок № 1</w:t>
      </w:r>
    </w:p>
    <w:tbl>
      <w:tblPr>
        <w:tblStyle w:val="a7"/>
        <w:tblW w:w="5000" w:type="pct"/>
        <w:tblLayout w:type="fixed"/>
        <w:tblLook w:val="04A0" w:firstRow="1" w:lastRow="0" w:firstColumn="1" w:lastColumn="0" w:noHBand="0" w:noVBand="1"/>
      </w:tblPr>
      <w:tblGrid>
        <w:gridCol w:w="5210"/>
        <w:gridCol w:w="5211"/>
      </w:tblGrid>
      <w:tr w:rsidR="003A4DB0" w:rsidRPr="00B148B9" w:rsidTr="003A4DB0">
        <w:tc>
          <w:tcPr>
            <w:tcW w:w="5097" w:type="dxa"/>
          </w:tcPr>
          <w:p w:rsidR="003A4DB0" w:rsidRPr="00B148B9" w:rsidRDefault="003259E8" w:rsidP="0052195D">
            <w:pPr>
              <w:spacing w:after="0" w:line="240" w:lineRule="auto"/>
              <w:rPr>
                <w:rFonts w:ascii="Times New Roman" w:eastAsia="SimSun" w:hAnsi="Times New Roman"/>
                <w:sz w:val="28"/>
                <w:szCs w:val="28"/>
                <w:lang w:eastAsia="zh-CN"/>
              </w:rPr>
            </w:pPr>
            <w:r w:rsidRPr="00B148B9">
              <w:rPr>
                <w:rFonts w:ascii="Times New Roman" w:eastAsia="SimSun" w:hAnsi="Times New Roman"/>
                <w:sz w:val="24"/>
                <w:szCs w:val="24"/>
                <w:lang w:eastAsia="zh-CN"/>
              </w:rPr>
              <w:t xml:space="preserve">Действующая редакция Решения Собрания депутатов Аксайского района от </w:t>
            </w:r>
            <w:r w:rsidR="0052195D" w:rsidRPr="00B148B9">
              <w:rPr>
                <w:rFonts w:ascii="Times New Roman" w:eastAsia="SimSun" w:hAnsi="Times New Roman"/>
                <w:sz w:val="24"/>
                <w:szCs w:val="24"/>
                <w:lang w:eastAsia="zh-CN"/>
              </w:rPr>
              <w:t>25</w:t>
            </w:r>
            <w:r w:rsidRPr="00B148B9">
              <w:rPr>
                <w:rFonts w:ascii="Times New Roman" w:eastAsia="SimSun" w:hAnsi="Times New Roman"/>
                <w:sz w:val="24"/>
                <w:szCs w:val="24"/>
                <w:lang w:eastAsia="zh-CN"/>
              </w:rPr>
              <w:t>.</w:t>
            </w:r>
            <w:r w:rsidR="0052195D" w:rsidRPr="00B148B9">
              <w:rPr>
                <w:rFonts w:ascii="Times New Roman" w:eastAsia="SimSun" w:hAnsi="Times New Roman"/>
                <w:sz w:val="24"/>
                <w:szCs w:val="24"/>
                <w:lang w:eastAsia="zh-CN"/>
              </w:rPr>
              <w:t>11</w:t>
            </w:r>
            <w:r w:rsidRPr="00B148B9">
              <w:rPr>
                <w:rFonts w:ascii="Times New Roman" w:eastAsia="SimSun" w:hAnsi="Times New Roman"/>
                <w:sz w:val="24"/>
                <w:szCs w:val="24"/>
                <w:lang w:eastAsia="zh-CN"/>
              </w:rPr>
              <w:t>.202</w:t>
            </w:r>
            <w:r w:rsidR="0052195D" w:rsidRPr="00B148B9">
              <w:rPr>
                <w:rFonts w:ascii="Times New Roman" w:eastAsia="SimSun" w:hAnsi="Times New Roman"/>
                <w:sz w:val="24"/>
                <w:szCs w:val="24"/>
                <w:lang w:eastAsia="zh-CN"/>
              </w:rPr>
              <w:t>4</w:t>
            </w:r>
            <w:r w:rsidRPr="00B148B9">
              <w:rPr>
                <w:rFonts w:ascii="Times New Roman" w:eastAsia="SimSun" w:hAnsi="Times New Roman"/>
                <w:sz w:val="24"/>
                <w:szCs w:val="24"/>
                <w:lang w:eastAsia="zh-CN"/>
              </w:rPr>
              <w:t xml:space="preserve"> </w:t>
            </w:r>
            <w:r w:rsidR="007D6309" w:rsidRPr="00B148B9">
              <w:rPr>
                <w:rFonts w:ascii="Times New Roman" w:eastAsia="SimSun" w:hAnsi="Times New Roman"/>
                <w:sz w:val="24"/>
                <w:szCs w:val="24"/>
                <w:lang w:eastAsia="zh-CN"/>
              </w:rPr>
              <w:t xml:space="preserve">  </w:t>
            </w:r>
            <w:r w:rsidRPr="00B148B9">
              <w:rPr>
                <w:rFonts w:ascii="Times New Roman" w:eastAsia="SimSun" w:hAnsi="Times New Roman"/>
                <w:sz w:val="24"/>
                <w:szCs w:val="24"/>
                <w:lang w:eastAsia="zh-CN"/>
              </w:rPr>
              <w:t xml:space="preserve">№ </w:t>
            </w:r>
            <w:r w:rsidR="0052195D" w:rsidRPr="00B148B9">
              <w:rPr>
                <w:rFonts w:ascii="Times New Roman" w:eastAsia="SimSun" w:hAnsi="Times New Roman"/>
                <w:sz w:val="24"/>
                <w:szCs w:val="24"/>
                <w:lang w:eastAsia="zh-CN"/>
              </w:rPr>
              <w:t>286</w:t>
            </w:r>
          </w:p>
        </w:tc>
        <w:tc>
          <w:tcPr>
            <w:tcW w:w="5098" w:type="dxa"/>
          </w:tcPr>
          <w:p w:rsidR="003A4DB0" w:rsidRPr="00B148B9" w:rsidRDefault="003259E8" w:rsidP="003259E8">
            <w:pPr>
              <w:spacing w:after="0" w:line="240" w:lineRule="auto"/>
              <w:rPr>
                <w:rFonts w:ascii="Times New Roman" w:eastAsia="SimSun" w:hAnsi="Times New Roman"/>
                <w:sz w:val="28"/>
                <w:szCs w:val="28"/>
                <w:lang w:eastAsia="zh-CN"/>
              </w:rPr>
            </w:pPr>
            <w:r w:rsidRPr="00B148B9">
              <w:rPr>
                <w:rFonts w:ascii="Times New Roman" w:eastAsia="SimSun" w:hAnsi="Times New Roman"/>
                <w:sz w:val="24"/>
                <w:szCs w:val="24"/>
                <w:lang w:eastAsia="zh-CN"/>
              </w:rPr>
              <w:t>Проект о внесении изменений в генеральный план Ленинского сельского поселения Аксайского района Ростовской области</w:t>
            </w:r>
          </w:p>
        </w:tc>
      </w:tr>
      <w:tr w:rsidR="003A4DB0" w:rsidRPr="00B148B9" w:rsidTr="003A4DB0">
        <w:tc>
          <w:tcPr>
            <w:tcW w:w="5097" w:type="dxa"/>
          </w:tcPr>
          <w:p w:rsidR="003A4DB0" w:rsidRPr="00B148B9" w:rsidRDefault="0052195D" w:rsidP="003A4DB0">
            <w:pPr>
              <w:spacing w:after="0" w:line="360" w:lineRule="auto"/>
              <w:jc w:val="both"/>
              <w:rPr>
                <w:rFonts w:ascii="Times New Roman" w:eastAsia="SimSun" w:hAnsi="Times New Roman"/>
                <w:sz w:val="28"/>
                <w:szCs w:val="28"/>
                <w:lang w:eastAsia="zh-CN"/>
              </w:rPr>
            </w:pPr>
            <w:r w:rsidRPr="00B148B9">
              <w:rPr>
                <w:rFonts w:ascii="Times New Roman" w:eastAsia="SimSun" w:hAnsi="Times New Roman"/>
                <w:noProof/>
                <w:sz w:val="28"/>
                <w:szCs w:val="28"/>
                <w:lang w:eastAsia="ru-RU"/>
              </w:rPr>
              <w:drawing>
                <wp:inline distT="0" distB="0" distL="0" distR="0" wp14:anchorId="567E02E9" wp14:editId="3B42792A">
                  <wp:extent cx="2857500" cy="3252230"/>
                  <wp:effectExtent l="0" t="0" r="0" b="0"/>
                  <wp:docPr id="3" name="Рисунок 3" descr="\\alp\a2026_1\ГП Ленинское СП\Текстовая часть\Без име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p\a2026_1\ГП Ленинское СП\Текстовая часть\Без имени-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7500" cy="3252230"/>
                          </a:xfrm>
                          <a:prstGeom prst="rect">
                            <a:avLst/>
                          </a:prstGeom>
                          <a:noFill/>
                          <a:ln>
                            <a:noFill/>
                          </a:ln>
                        </pic:spPr>
                      </pic:pic>
                    </a:graphicData>
                  </a:graphic>
                </wp:inline>
              </w:drawing>
            </w:r>
          </w:p>
        </w:tc>
        <w:tc>
          <w:tcPr>
            <w:tcW w:w="5098" w:type="dxa"/>
          </w:tcPr>
          <w:p w:rsidR="003A4DB0" w:rsidRPr="00B148B9" w:rsidRDefault="00C24848" w:rsidP="003A4DB0">
            <w:pPr>
              <w:spacing w:after="0" w:line="360" w:lineRule="auto"/>
              <w:jc w:val="both"/>
              <w:rPr>
                <w:rFonts w:ascii="Times New Roman" w:eastAsia="SimSun" w:hAnsi="Times New Roman"/>
                <w:sz w:val="28"/>
                <w:szCs w:val="28"/>
                <w:lang w:eastAsia="zh-CN"/>
              </w:rPr>
            </w:pPr>
            <w:r w:rsidRPr="00B148B9">
              <w:rPr>
                <w:noProof/>
                <w:lang w:eastAsia="ru-RU"/>
              </w:rPr>
              <w:drawing>
                <wp:inline distT="0" distB="0" distL="0" distR="0" wp14:anchorId="002F15E8" wp14:editId="296809FF">
                  <wp:extent cx="2826327" cy="326722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0359" t="2212" b="1926"/>
                          <a:stretch/>
                        </pic:blipFill>
                        <pic:spPr bwMode="auto">
                          <a:xfrm>
                            <a:off x="0" y="0"/>
                            <a:ext cx="2858118" cy="3303974"/>
                          </a:xfrm>
                          <a:prstGeom prst="rect">
                            <a:avLst/>
                          </a:prstGeom>
                          <a:ln>
                            <a:noFill/>
                          </a:ln>
                          <a:extLst>
                            <a:ext uri="{53640926-AAD7-44D8-BBD7-CCE9431645EC}">
                              <a14:shadowObscured xmlns:a14="http://schemas.microsoft.com/office/drawing/2010/main"/>
                            </a:ext>
                          </a:extLst>
                        </pic:spPr>
                      </pic:pic>
                    </a:graphicData>
                  </a:graphic>
                </wp:inline>
              </w:drawing>
            </w:r>
          </w:p>
        </w:tc>
      </w:tr>
    </w:tbl>
    <w:p w:rsidR="00CF4AB1" w:rsidRPr="00B148B9" w:rsidRDefault="00CF4AB1" w:rsidP="009F33F9">
      <w:pPr>
        <w:spacing w:after="0" w:line="360" w:lineRule="auto"/>
        <w:ind w:firstLine="709"/>
        <w:jc w:val="both"/>
        <w:rPr>
          <w:rFonts w:ascii="Times New Roman" w:eastAsia="SimSun" w:hAnsi="Times New Roman"/>
          <w:sz w:val="28"/>
          <w:szCs w:val="28"/>
          <w:lang w:eastAsia="zh-CN"/>
        </w:rPr>
      </w:pPr>
    </w:p>
    <w:p w:rsidR="002F2BCD" w:rsidRDefault="00F869BD" w:rsidP="009F33F9">
      <w:pPr>
        <w:spacing w:after="0" w:line="360" w:lineRule="auto"/>
        <w:ind w:firstLine="709"/>
        <w:jc w:val="both"/>
        <w:rPr>
          <w:rFonts w:ascii="Times New Roman" w:eastAsia="SimSun" w:hAnsi="Times New Roman"/>
          <w:sz w:val="28"/>
          <w:szCs w:val="28"/>
          <w:lang w:eastAsia="zh-CN"/>
        </w:rPr>
      </w:pPr>
      <w:proofErr w:type="gramStart"/>
      <w:r w:rsidRPr="00B148B9">
        <w:rPr>
          <w:rFonts w:ascii="Times New Roman" w:eastAsia="SimSun" w:hAnsi="Times New Roman"/>
          <w:sz w:val="28"/>
          <w:szCs w:val="28"/>
          <w:lang w:eastAsia="zh-CN"/>
        </w:rPr>
        <w:t>Проектом внесения изменений в генеральный план поселения предусмотрено изменение функционального зонирования в части территории, расположенной в юго-западной части Ленинского СП, в границах земельного участка 61:02:0600016:3818 общей площадью 2,79 га</w:t>
      </w:r>
      <w:r w:rsidRPr="00F869BD">
        <w:rPr>
          <w:rFonts w:ascii="Times New Roman" w:eastAsia="SimSun" w:hAnsi="Times New Roman"/>
          <w:sz w:val="28"/>
          <w:szCs w:val="28"/>
          <w:lang w:eastAsia="zh-CN"/>
        </w:rPr>
        <w:t xml:space="preserve"> с функциональной зоны «Общественно-деловые зоны» на функциональную зону «Зона транспортной инфраструктуры» в целях размещения объекта дорожного сервиса по продаже грузового транспорта</w:t>
      </w:r>
      <w:r>
        <w:rPr>
          <w:rFonts w:ascii="Times New Roman" w:eastAsia="SimSun" w:hAnsi="Times New Roman"/>
          <w:sz w:val="28"/>
          <w:szCs w:val="28"/>
          <w:lang w:eastAsia="zh-CN"/>
        </w:rPr>
        <w:t>.</w:t>
      </w:r>
      <w:proofErr w:type="gramEnd"/>
    </w:p>
    <w:p w:rsidR="00F869BD" w:rsidRDefault="007A75FA" w:rsidP="00F869BD">
      <w:pPr>
        <w:spacing w:after="0" w:line="360" w:lineRule="auto"/>
        <w:ind w:firstLine="709"/>
        <w:jc w:val="both"/>
        <w:rPr>
          <w:rFonts w:ascii="Times New Roman" w:eastAsia="SimSun" w:hAnsi="Times New Roman"/>
          <w:sz w:val="28"/>
          <w:szCs w:val="28"/>
          <w:lang w:eastAsia="zh-CN"/>
        </w:rPr>
      </w:pPr>
      <w:r w:rsidRPr="00B148B9">
        <w:rPr>
          <w:rFonts w:ascii="Times New Roman" w:eastAsia="SimSun" w:hAnsi="Times New Roman"/>
          <w:sz w:val="28"/>
          <w:szCs w:val="28"/>
          <w:lang w:eastAsia="zh-CN"/>
        </w:rPr>
        <w:t>В м</w:t>
      </w:r>
      <w:r w:rsidR="00F869BD" w:rsidRPr="00B148B9">
        <w:rPr>
          <w:rFonts w:ascii="Times New Roman" w:eastAsia="SimSun" w:hAnsi="Times New Roman"/>
          <w:sz w:val="28"/>
          <w:szCs w:val="28"/>
          <w:lang w:eastAsia="zh-CN"/>
        </w:rPr>
        <w:t>атериала</w:t>
      </w:r>
      <w:r w:rsidRPr="00B148B9">
        <w:rPr>
          <w:rFonts w:ascii="Times New Roman" w:eastAsia="SimSun" w:hAnsi="Times New Roman"/>
          <w:sz w:val="28"/>
          <w:szCs w:val="28"/>
          <w:lang w:eastAsia="zh-CN"/>
        </w:rPr>
        <w:t>х</w:t>
      </w:r>
      <w:r w:rsidR="00F869BD" w:rsidRPr="00B148B9">
        <w:rPr>
          <w:rFonts w:ascii="Times New Roman" w:eastAsia="SimSun" w:hAnsi="Times New Roman"/>
          <w:sz w:val="28"/>
          <w:szCs w:val="28"/>
          <w:lang w:eastAsia="zh-CN"/>
        </w:rPr>
        <w:t xml:space="preserve"> градостроительного обоснования «</w:t>
      </w:r>
      <w:r w:rsidRPr="00B148B9">
        <w:rPr>
          <w:rFonts w:ascii="Times New Roman" w:eastAsia="SimSun" w:hAnsi="Times New Roman"/>
          <w:sz w:val="28"/>
          <w:szCs w:val="28"/>
          <w:lang w:eastAsia="zh-CN"/>
        </w:rPr>
        <w:t>Градостроительное</w:t>
      </w:r>
      <w:r>
        <w:rPr>
          <w:rFonts w:ascii="Times New Roman" w:eastAsia="SimSun" w:hAnsi="Times New Roman"/>
          <w:sz w:val="28"/>
          <w:szCs w:val="28"/>
          <w:lang w:eastAsia="zh-CN"/>
        </w:rPr>
        <w:t xml:space="preserve"> обоснование внесения изменений в генеральный план Ленинского сельского поселения </w:t>
      </w:r>
      <w:proofErr w:type="spellStart"/>
      <w:r>
        <w:rPr>
          <w:rFonts w:ascii="Times New Roman" w:eastAsia="SimSun" w:hAnsi="Times New Roman"/>
          <w:sz w:val="28"/>
          <w:szCs w:val="28"/>
          <w:lang w:eastAsia="zh-CN"/>
        </w:rPr>
        <w:t>Аксайского</w:t>
      </w:r>
      <w:proofErr w:type="spellEnd"/>
      <w:r>
        <w:rPr>
          <w:rFonts w:ascii="Times New Roman" w:eastAsia="SimSun" w:hAnsi="Times New Roman"/>
          <w:sz w:val="28"/>
          <w:szCs w:val="28"/>
          <w:lang w:eastAsia="zh-CN"/>
        </w:rPr>
        <w:t xml:space="preserve"> района Ростовской области. Концепция развития территории ориентировочной площадью 2,79 га по адресу: </w:t>
      </w:r>
      <w:proofErr w:type="gramStart"/>
      <w:r>
        <w:rPr>
          <w:rFonts w:ascii="Times New Roman" w:eastAsia="SimSun" w:hAnsi="Times New Roman"/>
          <w:sz w:val="28"/>
          <w:szCs w:val="28"/>
          <w:lang w:eastAsia="zh-CN"/>
        </w:rPr>
        <w:t xml:space="preserve">Ростовская область, </w:t>
      </w:r>
      <w:proofErr w:type="spellStart"/>
      <w:r>
        <w:rPr>
          <w:rFonts w:ascii="Times New Roman" w:eastAsia="SimSun" w:hAnsi="Times New Roman"/>
          <w:sz w:val="28"/>
          <w:szCs w:val="28"/>
          <w:lang w:eastAsia="zh-CN"/>
        </w:rPr>
        <w:t>Аксайский</w:t>
      </w:r>
      <w:proofErr w:type="spellEnd"/>
      <w:r>
        <w:rPr>
          <w:rFonts w:ascii="Times New Roman" w:eastAsia="SimSun" w:hAnsi="Times New Roman"/>
          <w:sz w:val="28"/>
          <w:szCs w:val="28"/>
          <w:lang w:eastAsia="zh-CN"/>
        </w:rPr>
        <w:t xml:space="preserve"> район, Ленинское сельское поселение» указано, что изменение </w:t>
      </w:r>
      <w:r w:rsidR="00A57DA0">
        <w:rPr>
          <w:rFonts w:ascii="Times New Roman" w:eastAsia="SimSun" w:hAnsi="Times New Roman"/>
          <w:sz w:val="28"/>
          <w:szCs w:val="28"/>
          <w:lang w:eastAsia="zh-CN"/>
        </w:rPr>
        <w:t xml:space="preserve">функционального зонирования земельного участка с кадастровым номером </w:t>
      </w:r>
      <w:r w:rsidR="00A57DA0" w:rsidRPr="00F869BD">
        <w:rPr>
          <w:rFonts w:ascii="Times New Roman" w:eastAsia="SimSun" w:hAnsi="Times New Roman"/>
          <w:sz w:val="28"/>
          <w:szCs w:val="28"/>
          <w:lang w:eastAsia="zh-CN"/>
        </w:rPr>
        <w:t>61:02:0600016:3818</w:t>
      </w:r>
      <w:r w:rsidR="00A57DA0">
        <w:rPr>
          <w:rFonts w:ascii="Times New Roman" w:eastAsia="SimSun" w:hAnsi="Times New Roman"/>
          <w:sz w:val="28"/>
          <w:szCs w:val="28"/>
          <w:lang w:eastAsia="zh-CN"/>
        </w:rPr>
        <w:t xml:space="preserve"> путем его включения в состав функциональной зоны транспортной инфраструктуры позволит впоследствии выполнить необходимые мероприятия, направленные на изменение категории земель участка с «земли сельскохозяйственного назначения» на «</w:t>
      </w:r>
      <w:hyperlink w:anchor="P3794" w:history="1">
        <w:r w:rsidR="00A57DA0" w:rsidRPr="00A57DA0">
          <w:rPr>
            <w:rFonts w:ascii="Times New Roman" w:eastAsia="SimSun" w:hAnsi="Times New Roman"/>
            <w:sz w:val="28"/>
            <w:szCs w:val="28"/>
            <w:lang w:eastAsia="zh-CN"/>
          </w:rPr>
          <w:t>земли</w:t>
        </w:r>
      </w:hyperlink>
      <w:r w:rsidR="00A57DA0" w:rsidRPr="00A57DA0">
        <w:rPr>
          <w:rFonts w:ascii="Times New Roman" w:eastAsia="SimSun" w:hAnsi="Times New Roman"/>
          <w:sz w:val="28"/>
          <w:szCs w:val="28"/>
          <w:lang w:eastAsia="zh-CN"/>
        </w:rPr>
        <w:t xml:space="preserve"> промышленности, энергетики, транспорта, связи, радиовещания, телевидения, информатики, земли для обеспечения космической деятельности, земли</w:t>
      </w:r>
      <w:proofErr w:type="gramEnd"/>
      <w:r w:rsidR="00A57DA0" w:rsidRPr="00A57DA0">
        <w:rPr>
          <w:rFonts w:ascii="Times New Roman" w:eastAsia="SimSun" w:hAnsi="Times New Roman"/>
          <w:sz w:val="28"/>
          <w:szCs w:val="28"/>
          <w:lang w:eastAsia="zh-CN"/>
        </w:rPr>
        <w:t xml:space="preserve"> обороны, безопасности и земли иного специального назначения</w:t>
      </w:r>
      <w:r w:rsidR="00A57DA0">
        <w:rPr>
          <w:rFonts w:ascii="Times New Roman" w:eastAsia="SimSun" w:hAnsi="Times New Roman"/>
          <w:sz w:val="28"/>
          <w:szCs w:val="28"/>
          <w:lang w:eastAsia="zh-CN"/>
        </w:rPr>
        <w:t>» для размещения на данном земельном участке объекта дорожного сервиса</w:t>
      </w:r>
      <w:r w:rsidR="00A068F8">
        <w:rPr>
          <w:rFonts w:ascii="Times New Roman" w:eastAsia="SimSun" w:hAnsi="Times New Roman"/>
          <w:sz w:val="28"/>
          <w:szCs w:val="28"/>
          <w:lang w:eastAsia="zh-CN"/>
        </w:rPr>
        <w:t xml:space="preserve"> по продаже грузового транспорта (прицепов, тягачей)</w:t>
      </w:r>
      <w:r w:rsidR="00A57DA0">
        <w:rPr>
          <w:rFonts w:ascii="Times New Roman" w:eastAsia="SimSun" w:hAnsi="Times New Roman"/>
          <w:sz w:val="28"/>
          <w:szCs w:val="28"/>
          <w:lang w:eastAsia="zh-CN"/>
        </w:rPr>
        <w:t>.</w:t>
      </w:r>
    </w:p>
    <w:p w:rsidR="002066DB" w:rsidRDefault="002066DB" w:rsidP="00F869BD">
      <w:pPr>
        <w:spacing w:after="0" w:line="360" w:lineRule="auto"/>
        <w:ind w:firstLine="709"/>
        <w:jc w:val="both"/>
        <w:rPr>
          <w:rFonts w:ascii="Times New Roman" w:eastAsia="SimSun" w:hAnsi="Times New Roman"/>
          <w:sz w:val="28"/>
          <w:szCs w:val="28"/>
          <w:lang w:eastAsia="zh-CN"/>
        </w:rPr>
      </w:pPr>
      <w:r>
        <w:rPr>
          <w:rFonts w:ascii="Times New Roman" w:eastAsia="SimSun" w:hAnsi="Times New Roman"/>
          <w:sz w:val="28"/>
          <w:szCs w:val="28"/>
          <w:lang w:eastAsia="zh-CN"/>
        </w:rPr>
        <w:t xml:space="preserve">Размещение пункта торговли в придорожной полосе автомобильной дороги общего пользования федерального значения «А-135 подъездная дорога от автомобильной дороги М-4 «Дон» к г. Ростову-на-Дону» согласовано с </w:t>
      </w:r>
      <w:proofErr w:type="spellStart"/>
      <w:r>
        <w:rPr>
          <w:rFonts w:ascii="Times New Roman" w:eastAsia="SimSun" w:hAnsi="Times New Roman"/>
          <w:sz w:val="28"/>
          <w:szCs w:val="28"/>
          <w:lang w:eastAsia="zh-CN"/>
        </w:rPr>
        <w:t>ФКУ</w:t>
      </w:r>
      <w:proofErr w:type="spellEnd"/>
      <w:r>
        <w:rPr>
          <w:rFonts w:ascii="Times New Roman" w:eastAsia="SimSun" w:hAnsi="Times New Roman"/>
          <w:sz w:val="28"/>
          <w:szCs w:val="28"/>
          <w:lang w:eastAsia="zh-CN"/>
        </w:rPr>
        <w:t xml:space="preserve"> «Управление автомобильных дорог «Тамань» Федерального дорожного агентства» в соответствии с письмом от 29.04.2026 №8/2396. После освоения земельного участка его имеющийся потенциал будет полностью исчерпан.</w:t>
      </w:r>
    </w:p>
    <w:p w:rsidR="002066DB" w:rsidRDefault="002066DB" w:rsidP="00F869BD">
      <w:pPr>
        <w:spacing w:after="0" w:line="360" w:lineRule="auto"/>
        <w:ind w:firstLine="709"/>
        <w:jc w:val="both"/>
        <w:rPr>
          <w:rFonts w:ascii="Times New Roman" w:eastAsia="SimSun" w:hAnsi="Times New Roman"/>
          <w:sz w:val="28"/>
          <w:szCs w:val="28"/>
          <w:lang w:eastAsia="zh-CN"/>
        </w:rPr>
      </w:pPr>
      <w:r>
        <w:rPr>
          <w:rFonts w:ascii="Times New Roman" w:eastAsia="SimSun" w:hAnsi="Times New Roman"/>
          <w:sz w:val="28"/>
          <w:szCs w:val="28"/>
          <w:lang w:eastAsia="zh-CN"/>
        </w:rPr>
        <w:t>Доступ к земельному участку будет осуществляться посредством существующего примыкания к автомобильной дороге общего пользования федерального значения «А-135 подъездная дорога от автомобильной дороги М-4 «Дон» к г. Ростов</w:t>
      </w:r>
      <w:r w:rsidR="00B148B9">
        <w:rPr>
          <w:rFonts w:ascii="Times New Roman" w:eastAsia="SimSun" w:hAnsi="Times New Roman"/>
          <w:sz w:val="28"/>
          <w:szCs w:val="28"/>
          <w:lang w:eastAsia="zh-CN"/>
        </w:rPr>
        <w:t>у</w:t>
      </w:r>
      <w:r>
        <w:rPr>
          <w:rFonts w:ascii="Times New Roman" w:eastAsia="SimSun" w:hAnsi="Times New Roman"/>
          <w:sz w:val="28"/>
          <w:szCs w:val="28"/>
          <w:lang w:eastAsia="zh-CN"/>
        </w:rPr>
        <w:t xml:space="preserve">-на-Дону» на </w:t>
      </w:r>
      <w:proofErr w:type="gramStart"/>
      <w:r>
        <w:rPr>
          <w:rFonts w:ascii="Times New Roman" w:eastAsia="SimSun" w:hAnsi="Times New Roman"/>
          <w:sz w:val="28"/>
          <w:szCs w:val="28"/>
          <w:lang w:eastAsia="zh-CN"/>
        </w:rPr>
        <w:t>км</w:t>
      </w:r>
      <w:proofErr w:type="gramEnd"/>
      <w:r>
        <w:rPr>
          <w:rFonts w:ascii="Times New Roman" w:eastAsia="SimSun" w:hAnsi="Times New Roman"/>
          <w:sz w:val="28"/>
          <w:szCs w:val="28"/>
          <w:lang w:eastAsia="zh-CN"/>
        </w:rPr>
        <w:t xml:space="preserve"> 16+645 слева согласно техническим условиям от 29.04.2026 №8/2396.</w:t>
      </w:r>
    </w:p>
    <w:p w:rsidR="00A57DA0" w:rsidRDefault="00A57DA0" w:rsidP="00F869BD">
      <w:pPr>
        <w:spacing w:after="0" w:line="360" w:lineRule="auto"/>
        <w:ind w:firstLine="709"/>
        <w:jc w:val="both"/>
        <w:rPr>
          <w:rFonts w:ascii="Times New Roman" w:eastAsia="SimSun" w:hAnsi="Times New Roman"/>
          <w:sz w:val="28"/>
          <w:szCs w:val="28"/>
          <w:lang w:eastAsia="zh-CN"/>
        </w:rPr>
      </w:pPr>
      <w:r>
        <w:rPr>
          <w:rFonts w:ascii="Times New Roman" w:eastAsia="SimSun" w:hAnsi="Times New Roman"/>
          <w:sz w:val="28"/>
          <w:szCs w:val="28"/>
          <w:lang w:eastAsia="zh-CN"/>
        </w:rPr>
        <w:t>Изменение категории земельного участка увеличит его кадастровую стоимость и, как следствие, налоговые отчисления, что впоследствии положительно скажется на бюджете муниципального образования.</w:t>
      </w:r>
    </w:p>
    <w:p w:rsidR="00A57DA0" w:rsidRPr="00F869BD" w:rsidRDefault="00A57DA0" w:rsidP="00F869BD">
      <w:pPr>
        <w:spacing w:after="0" w:line="360" w:lineRule="auto"/>
        <w:ind w:firstLine="709"/>
        <w:jc w:val="both"/>
        <w:rPr>
          <w:rFonts w:ascii="Times New Roman" w:eastAsia="SimSun" w:hAnsi="Times New Roman"/>
          <w:sz w:val="28"/>
          <w:szCs w:val="28"/>
          <w:lang w:eastAsia="zh-CN"/>
        </w:rPr>
      </w:pPr>
      <w:r>
        <w:rPr>
          <w:rFonts w:ascii="Times New Roman" w:eastAsia="SimSun" w:hAnsi="Times New Roman"/>
          <w:sz w:val="28"/>
          <w:szCs w:val="28"/>
          <w:lang w:eastAsia="zh-CN"/>
        </w:rPr>
        <w:t>Размещение объекта дорожного сервиса обеспечит дополнительные рабочие места, что влечет за собой снижение уровня безработицы.</w:t>
      </w:r>
    </w:p>
    <w:p w:rsidR="004C22A4" w:rsidRPr="004C22A4" w:rsidRDefault="004C22A4" w:rsidP="004C22A4">
      <w:pPr>
        <w:spacing w:after="0" w:line="360" w:lineRule="auto"/>
        <w:ind w:firstLine="709"/>
        <w:jc w:val="both"/>
        <w:rPr>
          <w:rFonts w:ascii="Times New Roman" w:eastAsia="SimSun" w:hAnsi="Times New Roman"/>
          <w:sz w:val="28"/>
          <w:szCs w:val="28"/>
          <w:lang w:eastAsia="zh-CN"/>
        </w:rPr>
      </w:pPr>
      <w:r w:rsidRPr="004C22A4">
        <w:rPr>
          <w:rFonts w:ascii="Times New Roman" w:eastAsia="SimSun" w:hAnsi="Times New Roman"/>
          <w:sz w:val="28"/>
          <w:szCs w:val="28"/>
          <w:lang w:eastAsia="zh-CN"/>
        </w:rPr>
        <w:t>Данные изменения наглядно приведены на рисунке № 2:</w:t>
      </w:r>
    </w:p>
    <w:p w:rsidR="009C50BC" w:rsidRDefault="009C50BC" w:rsidP="004C22A4">
      <w:pPr>
        <w:spacing w:after="0" w:line="360" w:lineRule="auto"/>
        <w:jc w:val="right"/>
        <w:rPr>
          <w:rFonts w:ascii="Times New Roman" w:eastAsia="SimSun" w:hAnsi="Times New Roman"/>
          <w:sz w:val="28"/>
          <w:szCs w:val="28"/>
          <w:lang w:eastAsia="zh-CN"/>
        </w:rPr>
      </w:pPr>
    </w:p>
    <w:p w:rsidR="009C50BC" w:rsidRDefault="009C50BC" w:rsidP="004C22A4">
      <w:pPr>
        <w:spacing w:after="0" w:line="360" w:lineRule="auto"/>
        <w:jc w:val="right"/>
        <w:rPr>
          <w:rFonts w:ascii="Times New Roman" w:eastAsia="SimSun" w:hAnsi="Times New Roman"/>
          <w:sz w:val="28"/>
          <w:szCs w:val="28"/>
          <w:lang w:eastAsia="zh-CN"/>
        </w:rPr>
      </w:pPr>
    </w:p>
    <w:p w:rsidR="009C50BC" w:rsidRDefault="009C50BC" w:rsidP="004C22A4">
      <w:pPr>
        <w:spacing w:after="0" w:line="360" w:lineRule="auto"/>
        <w:jc w:val="right"/>
        <w:rPr>
          <w:rFonts w:ascii="Times New Roman" w:eastAsia="SimSun" w:hAnsi="Times New Roman"/>
          <w:sz w:val="28"/>
          <w:szCs w:val="28"/>
          <w:lang w:eastAsia="zh-CN"/>
        </w:rPr>
      </w:pPr>
    </w:p>
    <w:p w:rsidR="009C50BC" w:rsidRDefault="009C50BC" w:rsidP="004C22A4">
      <w:pPr>
        <w:spacing w:after="0" w:line="360" w:lineRule="auto"/>
        <w:jc w:val="right"/>
        <w:rPr>
          <w:rFonts w:ascii="Times New Roman" w:eastAsia="SimSun" w:hAnsi="Times New Roman"/>
          <w:sz w:val="28"/>
          <w:szCs w:val="28"/>
          <w:lang w:eastAsia="zh-CN"/>
        </w:rPr>
      </w:pPr>
    </w:p>
    <w:p w:rsidR="009C50BC" w:rsidRDefault="009C50BC" w:rsidP="004C22A4">
      <w:pPr>
        <w:spacing w:after="0" w:line="360" w:lineRule="auto"/>
        <w:jc w:val="right"/>
        <w:rPr>
          <w:rFonts w:ascii="Times New Roman" w:eastAsia="SimSun" w:hAnsi="Times New Roman"/>
          <w:sz w:val="28"/>
          <w:szCs w:val="28"/>
          <w:lang w:eastAsia="zh-CN"/>
        </w:rPr>
      </w:pPr>
    </w:p>
    <w:p w:rsidR="004C22A4" w:rsidRPr="004C22A4" w:rsidRDefault="004C22A4" w:rsidP="004C22A4">
      <w:pPr>
        <w:spacing w:after="0" w:line="360" w:lineRule="auto"/>
        <w:jc w:val="right"/>
        <w:rPr>
          <w:rFonts w:ascii="Times New Roman" w:eastAsia="SimSun" w:hAnsi="Times New Roman"/>
          <w:sz w:val="28"/>
          <w:szCs w:val="28"/>
          <w:lang w:eastAsia="zh-CN"/>
        </w:rPr>
      </w:pPr>
      <w:r w:rsidRPr="004C22A4">
        <w:rPr>
          <w:rFonts w:ascii="Times New Roman" w:eastAsia="SimSun" w:hAnsi="Times New Roman"/>
          <w:sz w:val="28"/>
          <w:szCs w:val="28"/>
          <w:lang w:eastAsia="zh-CN"/>
        </w:rPr>
        <w:t>Рисунок № 2</w:t>
      </w:r>
    </w:p>
    <w:tbl>
      <w:tblPr>
        <w:tblStyle w:val="a7"/>
        <w:tblW w:w="5000" w:type="pct"/>
        <w:tblLayout w:type="fixed"/>
        <w:tblLook w:val="04A0" w:firstRow="1" w:lastRow="0" w:firstColumn="1" w:lastColumn="0" w:noHBand="0" w:noVBand="1"/>
      </w:tblPr>
      <w:tblGrid>
        <w:gridCol w:w="5210"/>
        <w:gridCol w:w="5211"/>
      </w:tblGrid>
      <w:tr w:rsidR="004C22A4" w:rsidRPr="004C22A4" w:rsidTr="004C22A4">
        <w:tc>
          <w:tcPr>
            <w:tcW w:w="5097" w:type="dxa"/>
          </w:tcPr>
          <w:p w:rsidR="004C22A4" w:rsidRPr="004C22A4" w:rsidRDefault="004C22A4" w:rsidP="004C22A4">
            <w:pPr>
              <w:spacing w:after="0" w:line="240" w:lineRule="auto"/>
              <w:rPr>
                <w:rFonts w:ascii="Times New Roman" w:eastAsia="SimSun" w:hAnsi="Times New Roman"/>
                <w:sz w:val="28"/>
                <w:szCs w:val="28"/>
                <w:lang w:eastAsia="zh-CN"/>
              </w:rPr>
            </w:pPr>
            <w:r w:rsidRPr="004C22A4">
              <w:rPr>
                <w:rFonts w:ascii="Times New Roman" w:eastAsia="SimSun" w:hAnsi="Times New Roman"/>
                <w:sz w:val="24"/>
                <w:szCs w:val="24"/>
                <w:lang w:eastAsia="zh-CN"/>
              </w:rPr>
              <w:t xml:space="preserve">Действующая редакция Решения Собрания депутатов </w:t>
            </w:r>
            <w:proofErr w:type="spellStart"/>
            <w:r w:rsidRPr="004C22A4">
              <w:rPr>
                <w:rFonts w:ascii="Times New Roman" w:eastAsia="SimSun" w:hAnsi="Times New Roman"/>
                <w:sz w:val="24"/>
                <w:szCs w:val="24"/>
                <w:lang w:eastAsia="zh-CN"/>
              </w:rPr>
              <w:t>Аксайского</w:t>
            </w:r>
            <w:proofErr w:type="spellEnd"/>
            <w:r w:rsidRPr="004C22A4">
              <w:rPr>
                <w:rFonts w:ascii="Times New Roman" w:eastAsia="SimSun" w:hAnsi="Times New Roman"/>
                <w:sz w:val="24"/>
                <w:szCs w:val="24"/>
                <w:lang w:eastAsia="zh-CN"/>
              </w:rPr>
              <w:t xml:space="preserve"> района от 25.11.2024   № 286</w:t>
            </w:r>
          </w:p>
        </w:tc>
        <w:tc>
          <w:tcPr>
            <w:tcW w:w="5098" w:type="dxa"/>
          </w:tcPr>
          <w:p w:rsidR="004C22A4" w:rsidRPr="004C22A4" w:rsidRDefault="004C22A4" w:rsidP="004C22A4">
            <w:pPr>
              <w:spacing w:after="0" w:line="240" w:lineRule="auto"/>
              <w:rPr>
                <w:rFonts w:ascii="Times New Roman" w:eastAsia="SimSun" w:hAnsi="Times New Roman"/>
                <w:sz w:val="28"/>
                <w:szCs w:val="28"/>
                <w:lang w:eastAsia="zh-CN"/>
              </w:rPr>
            </w:pPr>
            <w:r w:rsidRPr="004C22A4">
              <w:rPr>
                <w:rFonts w:ascii="Times New Roman" w:eastAsia="SimSun" w:hAnsi="Times New Roman"/>
                <w:sz w:val="24"/>
                <w:szCs w:val="24"/>
                <w:lang w:eastAsia="zh-CN"/>
              </w:rPr>
              <w:t xml:space="preserve">Проект о внесении изменений в генеральный план Ленинского сельского поселения </w:t>
            </w:r>
            <w:proofErr w:type="spellStart"/>
            <w:r w:rsidRPr="004C22A4">
              <w:rPr>
                <w:rFonts w:ascii="Times New Roman" w:eastAsia="SimSun" w:hAnsi="Times New Roman"/>
                <w:sz w:val="24"/>
                <w:szCs w:val="24"/>
                <w:lang w:eastAsia="zh-CN"/>
              </w:rPr>
              <w:t>Аксайского</w:t>
            </w:r>
            <w:proofErr w:type="spellEnd"/>
            <w:r w:rsidRPr="004C22A4">
              <w:rPr>
                <w:rFonts w:ascii="Times New Roman" w:eastAsia="SimSun" w:hAnsi="Times New Roman"/>
                <w:sz w:val="24"/>
                <w:szCs w:val="24"/>
                <w:lang w:eastAsia="zh-CN"/>
              </w:rPr>
              <w:t xml:space="preserve"> района Ростовской области</w:t>
            </w:r>
          </w:p>
        </w:tc>
      </w:tr>
      <w:tr w:rsidR="004C22A4" w:rsidRPr="00722761" w:rsidTr="004C22A4">
        <w:tc>
          <w:tcPr>
            <w:tcW w:w="5097" w:type="dxa"/>
          </w:tcPr>
          <w:p w:rsidR="004C22A4" w:rsidRPr="00722761" w:rsidRDefault="00F869BD" w:rsidP="004C22A4">
            <w:pPr>
              <w:spacing w:after="0" w:line="360" w:lineRule="auto"/>
              <w:jc w:val="both"/>
              <w:rPr>
                <w:rFonts w:ascii="Times New Roman" w:eastAsia="SimSun" w:hAnsi="Times New Roman"/>
                <w:sz w:val="28"/>
                <w:szCs w:val="28"/>
                <w:highlight w:val="yellow"/>
                <w:lang w:eastAsia="zh-CN"/>
              </w:rPr>
            </w:pPr>
            <w:r>
              <w:rPr>
                <w:rFonts w:ascii="Times New Roman" w:eastAsia="SimSun" w:hAnsi="Times New Roman"/>
                <w:noProof/>
                <w:sz w:val="28"/>
                <w:szCs w:val="28"/>
                <w:lang w:eastAsia="ru-RU"/>
              </w:rPr>
              <w:drawing>
                <wp:inline distT="0" distB="0" distL="0" distR="0">
                  <wp:extent cx="3170555" cy="3206115"/>
                  <wp:effectExtent l="0" t="0" r="0" b="0"/>
                  <wp:docPr id="6" name="Рисунок 6" descr="\\alp\a2026_1\ГП Ленинское СП\Диск сдача 2\Без име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p\a2026_1\ГП Ленинское СП\Диск сдача 2\Без имени-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70555" cy="3206115"/>
                          </a:xfrm>
                          <a:prstGeom prst="rect">
                            <a:avLst/>
                          </a:prstGeom>
                          <a:noFill/>
                          <a:ln>
                            <a:noFill/>
                          </a:ln>
                        </pic:spPr>
                      </pic:pic>
                    </a:graphicData>
                  </a:graphic>
                </wp:inline>
              </w:drawing>
            </w:r>
          </w:p>
        </w:tc>
        <w:tc>
          <w:tcPr>
            <w:tcW w:w="5098" w:type="dxa"/>
          </w:tcPr>
          <w:p w:rsidR="004C22A4" w:rsidRPr="00722761" w:rsidRDefault="00F869BD" w:rsidP="004C22A4">
            <w:pPr>
              <w:spacing w:after="0" w:line="360" w:lineRule="auto"/>
              <w:jc w:val="both"/>
              <w:rPr>
                <w:rFonts w:ascii="Times New Roman" w:eastAsia="SimSun" w:hAnsi="Times New Roman"/>
                <w:sz w:val="28"/>
                <w:szCs w:val="28"/>
                <w:highlight w:val="yellow"/>
                <w:lang w:eastAsia="zh-CN"/>
              </w:rPr>
            </w:pPr>
            <w:r>
              <w:rPr>
                <w:rFonts w:ascii="Times New Roman" w:eastAsia="SimSun" w:hAnsi="Times New Roman"/>
                <w:noProof/>
                <w:sz w:val="28"/>
                <w:szCs w:val="28"/>
                <w:lang w:eastAsia="ru-RU"/>
              </w:rPr>
              <w:drawing>
                <wp:inline distT="0" distB="0" distL="0" distR="0">
                  <wp:extent cx="3170555" cy="2897505"/>
                  <wp:effectExtent l="0" t="0" r="0" b="0"/>
                  <wp:docPr id="7" name="Рисунок 7" descr="\\alp\a2026_1\ГП Ленинское СП\Диск сдача 2\Без имен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lp\a2026_1\ГП Ленинское СП\Диск сдача 2\Без имени-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70555" cy="2897505"/>
                          </a:xfrm>
                          <a:prstGeom prst="rect">
                            <a:avLst/>
                          </a:prstGeom>
                          <a:noFill/>
                          <a:ln>
                            <a:noFill/>
                          </a:ln>
                        </pic:spPr>
                      </pic:pic>
                    </a:graphicData>
                  </a:graphic>
                </wp:inline>
              </w:drawing>
            </w:r>
          </w:p>
        </w:tc>
      </w:tr>
    </w:tbl>
    <w:p w:rsidR="002F2BCD" w:rsidRPr="00F869BD" w:rsidRDefault="002F2BCD" w:rsidP="009F33F9">
      <w:pPr>
        <w:spacing w:after="0" w:line="360" w:lineRule="auto"/>
        <w:ind w:firstLine="709"/>
        <w:jc w:val="both"/>
        <w:rPr>
          <w:rFonts w:ascii="Times New Roman" w:eastAsia="SimSun" w:hAnsi="Times New Roman"/>
          <w:sz w:val="28"/>
          <w:szCs w:val="28"/>
          <w:highlight w:val="yellow"/>
          <w:lang w:eastAsia="zh-CN"/>
        </w:rPr>
      </w:pPr>
    </w:p>
    <w:p w:rsidR="009F33F9" w:rsidRPr="00722761" w:rsidRDefault="009F33F9" w:rsidP="00D144B5">
      <w:pPr>
        <w:rPr>
          <w:highlight w:val="yellow"/>
          <w:lang w:eastAsia="ru-RU"/>
        </w:rPr>
      </w:pPr>
    </w:p>
    <w:p w:rsidR="0051207A" w:rsidRPr="004C22A4" w:rsidRDefault="00352204" w:rsidP="00FE2B4C">
      <w:pPr>
        <w:pStyle w:val="2"/>
        <w:spacing w:after="240"/>
        <w:jc w:val="center"/>
        <w:rPr>
          <w:rFonts w:ascii="Times New Roman" w:eastAsia="SimSun" w:hAnsi="Times New Roman" w:cs="Times New Roman"/>
          <w:i w:val="0"/>
          <w:iCs w:val="0"/>
        </w:rPr>
      </w:pPr>
      <w:bookmarkStart w:id="5" w:name="_Toc236142583"/>
      <w:r w:rsidRPr="004C22A4">
        <w:rPr>
          <w:rFonts w:ascii="Times New Roman" w:eastAsia="SimSun" w:hAnsi="Times New Roman" w:cs="Times New Roman"/>
          <w:i w:val="0"/>
          <w:iCs w:val="0"/>
        </w:rPr>
        <w:t xml:space="preserve">РАЗДЕЛ </w:t>
      </w:r>
      <w:r w:rsidR="00080520" w:rsidRPr="004C22A4">
        <w:rPr>
          <w:rFonts w:ascii="Times New Roman" w:eastAsia="SimSun" w:hAnsi="Times New Roman" w:cs="Times New Roman"/>
          <w:i w:val="0"/>
          <w:iCs w:val="0"/>
        </w:rPr>
        <w:t>4</w:t>
      </w:r>
      <w:r w:rsidRPr="004C22A4">
        <w:rPr>
          <w:rFonts w:ascii="Times New Roman" w:eastAsia="SimSun" w:hAnsi="Times New Roman" w:cs="Times New Roman"/>
          <w:i w:val="0"/>
          <w:iCs w:val="0"/>
        </w:rPr>
        <w:t xml:space="preserve">. </w:t>
      </w:r>
      <w:r w:rsidR="009A67BA" w:rsidRPr="004C22A4">
        <w:rPr>
          <w:rFonts w:ascii="Times New Roman" w:eastAsia="SimSun" w:hAnsi="Times New Roman" w:cs="Times New Roman"/>
          <w:i w:val="0"/>
          <w:iCs w:val="0"/>
        </w:rPr>
        <w:t>ОБОСНОВАНИЕ ВЫБРАННОГО ВАРИАНТА РАЗМЕЩЕНИЯ ОБЪЕКТОВ МЕСТНОГО ЗНАЧЕНИЯ</w:t>
      </w:r>
      <w:bookmarkEnd w:id="5"/>
    </w:p>
    <w:p w:rsidR="006B7145" w:rsidRPr="004C22A4" w:rsidRDefault="00742443" w:rsidP="00BD5216">
      <w:pPr>
        <w:spacing w:after="160" w:line="360" w:lineRule="auto"/>
        <w:ind w:firstLine="709"/>
        <w:jc w:val="both"/>
        <w:rPr>
          <w:rFonts w:ascii="Times New Roman" w:hAnsi="Times New Roman"/>
          <w:sz w:val="28"/>
          <w:szCs w:val="28"/>
          <w:lang w:eastAsia="ru-RU"/>
        </w:rPr>
      </w:pPr>
      <w:r w:rsidRPr="004C22A4">
        <w:rPr>
          <w:rFonts w:ascii="Times New Roman" w:eastAsia="SimSun" w:hAnsi="Times New Roman"/>
          <w:sz w:val="28"/>
          <w:szCs w:val="28"/>
        </w:rPr>
        <w:t>Проектом внесения изменений в генеральный план предлагается размещение планируемого объекта местного значения поселени</w:t>
      </w:r>
      <w:proofErr w:type="gramStart"/>
      <w:r w:rsidRPr="004C22A4">
        <w:rPr>
          <w:rFonts w:ascii="Times New Roman" w:eastAsia="SimSun" w:hAnsi="Times New Roman"/>
          <w:sz w:val="28"/>
          <w:szCs w:val="28"/>
        </w:rPr>
        <w:t>я-</w:t>
      </w:r>
      <w:proofErr w:type="gramEnd"/>
      <w:r w:rsidRPr="004C22A4">
        <w:rPr>
          <w:rFonts w:ascii="Times New Roman" w:eastAsia="SimSun" w:hAnsi="Times New Roman"/>
          <w:sz w:val="28"/>
          <w:szCs w:val="28"/>
        </w:rPr>
        <w:t xml:space="preserve"> местной дороги </w:t>
      </w:r>
      <w:r w:rsidRPr="004C22A4">
        <w:rPr>
          <w:rFonts w:ascii="Times New Roman" w:eastAsia="SimSun" w:hAnsi="Times New Roman"/>
          <w:sz w:val="28"/>
          <w:szCs w:val="28"/>
          <w:lang w:eastAsia="zh-CN"/>
        </w:rPr>
        <w:t xml:space="preserve">по восточной границе территории планируемого промышленно-логистического парка в соответствии с материалами «Градостроительное обоснование возможности исключения земельных участков с </w:t>
      </w:r>
      <w:proofErr w:type="spellStart"/>
      <w:r w:rsidRPr="004C22A4">
        <w:rPr>
          <w:rFonts w:ascii="Times New Roman" w:eastAsia="SimSun" w:hAnsi="Times New Roman"/>
          <w:sz w:val="28"/>
          <w:szCs w:val="28"/>
          <w:lang w:eastAsia="zh-CN"/>
        </w:rPr>
        <w:t>кн</w:t>
      </w:r>
      <w:proofErr w:type="spellEnd"/>
      <w:r w:rsidRPr="004C22A4">
        <w:rPr>
          <w:rFonts w:ascii="Times New Roman" w:eastAsia="SimSun" w:hAnsi="Times New Roman"/>
          <w:sz w:val="28"/>
          <w:szCs w:val="28"/>
          <w:lang w:eastAsia="zh-CN"/>
        </w:rPr>
        <w:t xml:space="preserve"> 61:02:0600016:4742, 61:02:0600016:4743, 61:02:0600016:4745, 61:02:0600016:5172, 61:02:0600016:5173 из состава функциональной зоны «Зона застройки индивидуальными жилыми домами» и включения в состав функциональной зоны «Производственная зона»» </w:t>
      </w:r>
      <w:r w:rsidR="006B7145" w:rsidRPr="004C22A4">
        <w:rPr>
          <w:rFonts w:ascii="Times New Roman" w:eastAsia="SimSun" w:hAnsi="Times New Roman"/>
          <w:sz w:val="28"/>
          <w:szCs w:val="28"/>
          <w:lang w:eastAsia="zh-CN"/>
        </w:rPr>
        <w:t>(ширина в красных линиях –  15 м)</w:t>
      </w:r>
      <w:r w:rsidRPr="004C22A4">
        <w:rPr>
          <w:rFonts w:ascii="Times New Roman" w:eastAsia="SimSun" w:hAnsi="Times New Roman"/>
          <w:sz w:val="28"/>
          <w:szCs w:val="28"/>
          <w:lang w:eastAsia="zh-CN"/>
        </w:rPr>
        <w:t>.</w:t>
      </w:r>
    </w:p>
    <w:p w:rsidR="006B7145" w:rsidRPr="004C22A4" w:rsidRDefault="00B148B9" w:rsidP="00980A2A">
      <w:pPr>
        <w:spacing w:after="160" w:line="360" w:lineRule="auto"/>
        <w:ind w:firstLine="709"/>
        <w:jc w:val="center"/>
        <w:rPr>
          <w:rFonts w:ascii="Times New Roman" w:hAnsi="Times New Roman"/>
          <w:sz w:val="28"/>
          <w:szCs w:val="28"/>
          <w:lang w:eastAsia="ru-RU"/>
        </w:rPr>
      </w:pPr>
      <w:r>
        <w:rPr>
          <w:rFonts w:ascii="Times New Roman" w:hAnsi="Times New Roman"/>
          <w:noProof/>
          <w:sz w:val="28"/>
          <w:szCs w:val="28"/>
          <w:lang w:eastAsia="ru-RU"/>
        </w:rPr>
        <w:pict>
          <v:oval id="_x0000_s2050" style="position:absolute;left:0;text-align:left;margin-left:343.5pt;margin-top:-5.45pt;width:34.6pt;height:131.85pt;z-index:251658240" filled="f" strokecolor="red"/>
        </w:pict>
      </w:r>
      <w:r w:rsidR="00980A2A" w:rsidRPr="004C22A4">
        <w:rPr>
          <w:rFonts w:ascii="Times New Roman" w:hAnsi="Times New Roman"/>
          <w:noProof/>
          <w:sz w:val="28"/>
          <w:szCs w:val="28"/>
          <w:lang w:eastAsia="ru-RU"/>
        </w:rPr>
        <w:drawing>
          <wp:inline distT="0" distB="0" distL="0" distR="0" wp14:anchorId="6C1F48F0" wp14:editId="073E058B">
            <wp:extent cx="3111335" cy="3762715"/>
            <wp:effectExtent l="0" t="0" r="0" b="0"/>
            <wp:docPr id="5" name="Рисунок 5" descr="\\alp\a2026_1\ГП Ленинское СП\Текстовая часть\Без имени-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p\a2026_1\ГП Ленинское СП\Текстовая часть\Без имени-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11569" cy="3762998"/>
                    </a:xfrm>
                    <a:prstGeom prst="rect">
                      <a:avLst/>
                    </a:prstGeom>
                    <a:noFill/>
                    <a:ln>
                      <a:noFill/>
                    </a:ln>
                  </pic:spPr>
                </pic:pic>
              </a:graphicData>
            </a:graphic>
          </wp:inline>
        </w:drawing>
      </w:r>
    </w:p>
    <w:p w:rsidR="00BD5216" w:rsidRDefault="00D4038E" w:rsidP="009F45D0">
      <w:pPr>
        <w:spacing w:after="0" w:line="360" w:lineRule="auto"/>
        <w:ind w:firstLine="709"/>
        <w:jc w:val="both"/>
        <w:rPr>
          <w:rFonts w:ascii="Times New Roman" w:hAnsi="Times New Roman"/>
          <w:sz w:val="28"/>
          <w:szCs w:val="28"/>
          <w:lang w:eastAsia="ru-RU"/>
        </w:rPr>
      </w:pPr>
      <w:r w:rsidRPr="004C22A4">
        <w:rPr>
          <w:rFonts w:ascii="Times New Roman" w:hAnsi="Times New Roman"/>
          <w:sz w:val="28"/>
          <w:szCs w:val="28"/>
          <w:lang w:eastAsia="ru-RU"/>
        </w:rPr>
        <w:t xml:space="preserve">Обоснование выбора размещения иных планируемых к размещению объектов местного значения не приводится, поскольку выбор расположения таких объектов был выполнен в рамках ранее разработанных и утвержденных редакций генерального плана Ленинского сельского поселения </w:t>
      </w:r>
      <w:proofErr w:type="spellStart"/>
      <w:r w:rsidRPr="004C22A4">
        <w:rPr>
          <w:rFonts w:ascii="Times New Roman" w:hAnsi="Times New Roman"/>
          <w:sz w:val="28"/>
          <w:szCs w:val="28"/>
          <w:lang w:eastAsia="ru-RU"/>
        </w:rPr>
        <w:t>Аксайского</w:t>
      </w:r>
      <w:proofErr w:type="spellEnd"/>
      <w:r w:rsidRPr="004C22A4">
        <w:rPr>
          <w:rFonts w:ascii="Times New Roman" w:hAnsi="Times New Roman"/>
          <w:sz w:val="28"/>
          <w:szCs w:val="28"/>
          <w:lang w:eastAsia="ru-RU"/>
        </w:rPr>
        <w:t xml:space="preserve"> района Ростовской области.</w:t>
      </w:r>
    </w:p>
    <w:p w:rsidR="009C50BC" w:rsidRDefault="009C50BC" w:rsidP="009F45D0">
      <w:pPr>
        <w:spacing w:after="0" w:line="360" w:lineRule="auto"/>
        <w:ind w:firstLine="709"/>
        <w:jc w:val="both"/>
        <w:rPr>
          <w:rFonts w:ascii="Times New Roman" w:hAnsi="Times New Roman"/>
          <w:sz w:val="28"/>
          <w:szCs w:val="28"/>
          <w:lang w:eastAsia="ru-RU"/>
        </w:rPr>
      </w:pPr>
    </w:p>
    <w:p w:rsidR="009C50BC" w:rsidRDefault="009C50BC" w:rsidP="009F45D0">
      <w:pPr>
        <w:spacing w:after="0" w:line="360" w:lineRule="auto"/>
        <w:ind w:firstLine="709"/>
        <w:jc w:val="both"/>
        <w:rPr>
          <w:rFonts w:ascii="Times New Roman" w:hAnsi="Times New Roman"/>
          <w:sz w:val="28"/>
          <w:szCs w:val="28"/>
          <w:lang w:eastAsia="ru-RU"/>
        </w:rPr>
      </w:pPr>
    </w:p>
    <w:p w:rsidR="009C50BC" w:rsidRPr="004C22A4" w:rsidRDefault="009C50BC" w:rsidP="009F45D0">
      <w:pPr>
        <w:spacing w:after="0" w:line="360" w:lineRule="auto"/>
        <w:ind w:firstLine="709"/>
        <w:jc w:val="both"/>
        <w:rPr>
          <w:rFonts w:ascii="Times New Roman" w:hAnsi="Times New Roman"/>
          <w:sz w:val="28"/>
          <w:szCs w:val="28"/>
          <w:lang w:eastAsia="ru-RU"/>
        </w:rPr>
      </w:pPr>
    </w:p>
    <w:p w:rsidR="00BD5216" w:rsidRPr="007A78EB" w:rsidRDefault="00E6489E" w:rsidP="00E6489E">
      <w:pPr>
        <w:pStyle w:val="2"/>
        <w:spacing w:after="240"/>
        <w:jc w:val="center"/>
        <w:rPr>
          <w:rFonts w:ascii="Times New Roman" w:hAnsi="Times New Roman" w:cs="Times New Roman"/>
          <w:i w:val="0"/>
          <w:iCs w:val="0"/>
        </w:rPr>
      </w:pPr>
      <w:bookmarkStart w:id="6" w:name="_Toc236142584"/>
      <w:r w:rsidRPr="007A78EB">
        <w:rPr>
          <w:rFonts w:ascii="Times New Roman" w:hAnsi="Times New Roman" w:cs="Times New Roman"/>
          <w:i w:val="0"/>
          <w:iCs w:val="0"/>
        </w:rPr>
        <w:t>РАЗДЕЛ 5. СВЕДЕНИЯ О ВИДАХ, НАЗНАЧЕНИИ И НАИМЕНОВАНИЯХ ПЛАНИРУЕМЫХ ДЛЯ РАЗМЕЩЕНИЯ ОБЪЕКТОВ ФЕДЕРАЛЬНОГО ЗНАЧЕНИЯ</w:t>
      </w:r>
      <w:bookmarkEnd w:id="6"/>
    </w:p>
    <w:p w:rsidR="00E6489E" w:rsidRPr="007A78EB" w:rsidRDefault="00564C50" w:rsidP="00564C50">
      <w:pPr>
        <w:spacing w:after="0" w:line="360" w:lineRule="auto"/>
        <w:ind w:firstLine="709"/>
        <w:jc w:val="both"/>
        <w:rPr>
          <w:rFonts w:ascii="Times New Roman" w:hAnsi="Times New Roman"/>
          <w:sz w:val="28"/>
          <w:szCs w:val="28"/>
          <w:lang w:eastAsia="ru-RU"/>
        </w:rPr>
      </w:pPr>
      <w:r w:rsidRPr="007A78EB">
        <w:rPr>
          <w:rFonts w:ascii="Times New Roman" w:hAnsi="Times New Roman"/>
          <w:sz w:val="28"/>
          <w:szCs w:val="28"/>
          <w:lang w:eastAsia="ru-RU"/>
        </w:rPr>
        <w:t>При разработке проекта внесения изменений в генеральный план Ленинского сельского поселения Аксайского района Ростовской области были рассмотрены следующие документы территориального планирования Российской Федерации:</w:t>
      </w:r>
    </w:p>
    <w:p w:rsidR="00564C50" w:rsidRPr="007A78EB" w:rsidRDefault="00564C50" w:rsidP="00564C50">
      <w:pPr>
        <w:spacing w:after="0" w:line="360" w:lineRule="auto"/>
        <w:ind w:firstLine="709"/>
        <w:jc w:val="both"/>
        <w:rPr>
          <w:rFonts w:ascii="Times New Roman" w:hAnsi="Times New Roman"/>
          <w:sz w:val="28"/>
          <w:szCs w:val="28"/>
          <w:lang w:eastAsia="ru-RU"/>
        </w:rPr>
      </w:pPr>
      <w:r w:rsidRPr="007A78EB">
        <w:rPr>
          <w:rFonts w:ascii="Times New Roman" w:hAnsi="Times New Roman"/>
          <w:b/>
          <w:bCs/>
          <w:sz w:val="28"/>
          <w:szCs w:val="28"/>
          <w:lang w:eastAsia="ru-RU"/>
        </w:rPr>
        <w:t>схема территориального планирования Российской Федерации в области энергетики</w:t>
      </w:r>
      <w:r w:rsidRPr="007A78EB">
        <w:rPr>
          <w:rFonts w:ascii="Times New Roman" w:hAnsi="Times New Roman"/>
          <w:sz w:val="28"/>
          <w:szCs w:val="28"/>
          <w:lang w:eastAsia="ru-RU"/>
        </w:rPr>
        <w:t xml:space="preserve">, утвержденная распоряжением Правительства Российской Федерации от 01.08.2016 № 1634-р (в редакции распоряжения Правительства Российской Федерации от </w:t>
      </w:r>
      <w:r w:rsidR="009F384B" w:rsidRPr="007A78EB">
        <w:rPr>
          <w:rFonts w:ascii="Times New Roman" w:hAnsi="Times New Roman"/>
          <w:sz w:val="28"/>
          <w:szCs w:val="28"/>
          <w:lang w:eastAsia="ru-RU"/>
        </w:rPr>
        <w:t>06</w:t>
      </w:r>
      <w:r w:rsidRPr="007A78EB">
        <w:rPr>
          <w:rFonts w:ascii="Times New Roman" w:hAnsi="Times New Roman"/>
          <w:sz w:val="28"/>
          <w:szCs w:val="28"/>
          <w:lang w:eastAsia="ru-RU"/>
        </w:rPr>
        <w:t>.0</w:t>
      </w:r>
      <w:r w:rsidR="009F384B" w:rsidRPr="007A78EB">
        <w:rPr>
          <w:rFonts w:ascii="Times New Roman" w:hAnsi="Times New Roman"/>
          <w:sz w:val="28"/>
          <w:szCs w:val="28"/>
          <w:lang w:eastAsia="ru-RU"/>
        </w:rPr>
        <w:t>4</w:t>
      </w:r>
      <w:r w:rsidRPr="007A78EB">
        <w:rPr>
          <w:rFonts w:ascii="Times New Roman" w:hAnsi="Times New Roman"/>
          <w:sz w:val="28"/>
          <w:szCs w:val="28"/>
          <w:lang w:eastAsia="ru-RU"/>
        </w:rPr>
        <w:t>.202</w:t>
      </w:r>
      <w:r w:rsidR="009F384B" w:rsidRPr="007A78EB">
        <w:rPr>
          <w:rFonts w:ascii="Times New Roman" w:hAnsi="Times New Roman"/>
          <w:sz w:val="28"/>
          <w:szCs w:val="28"/>
          <w:lang w:eastAsia="ru-RU"/>
        </w:rPr>
        <w:t>6</w:t>
      </w:r>
      <w:r w:rsidRPr="007A78EB">
        <w:rPr>
          <w:rFonts w:ascii="Times New Roman" w:hAnsi="Times New Roman"/>
          <w:sz w:val="28"/>
          <w:szCs w:val="28"/>
          <w:lang w:eastAsia="ru-RU"/>
        </w:rPr>
        <w:t xml:space="preserve"> № </w:t>
      </w:r>
      <w:r w:rsidR="009F384B" w:rsidRPr="007A78EB">
        <w:rPr>
          <w:rFonts w:ascii="Times New Roman" w:hAnsi="Times New Roman"/>
          <w:sz w:val="28"/>
          <w:szCs w:val="28"/>
          <w:lang w:eastAsia="ru-RU"/>
        </w:rPr>
        <w:t>752</w:t>
      </w:r>
      <w:r w:rsidRPr="007A78EB">
        <w:rPr>
          <w:rFonts w:ascii="Times New Roman" w:hAnsi="Times New Roman"/>
          <w:sz w:val="28"/>
          <w:szCs w:val="28"/>
          <w:lang w:eastAsia="ru-RU"/>
        </w:rPr>
        <w:t>-р);</w:t>
      </w:r>
    </w:p>
    <w:p w:rsidR="00341632" w:rsidRPr="007A78EB" w:rsidRDefault="00341632" w:rsidP="00564C50">
      <w:pPr>
        <w:spacing w:after="0" w:line="360" w:lineRule="auto"/>
        <w:ind w:firstLine="709"/>
        <w:jc w:val="both"/>
        <w:rPr>
          <w:rFonts w:ascii="Times New Roman" w:hAnsi="Times New Roman"/>
          <w:sz w:val="28"/>
          <w:szCs w:val="28"/>
          <w:lang w:eastAsia="ru-RU"/>
        </w:rPr>
      </w:pPr>
      <w:r w:rsidRPr="007A78EB">
        <w:rPr>
          <w:rFonts w:ascii="Times New Roman" w:hAnsi="Times New Roman"/>
          <w:b/>
          <w:bCs/>
          <w:sz w:val="28"/>
          <w:szCs w:val="28"/>
          <w:lang w:eastAsia="ru-RU"/>
        </w:rPr>
        <w:t>схема территориального планирования Российской Федерации в области федерального транспорта (в части трубопроводного транспорта)</w:t>
      </w:r>
      <w:r w:rsidRPr="007A78EB">
        <w:rPr>
          <w:rFonts w:ascii="Times New Roman" w:hAnsi="Times New Roman"/>
          <w:sz w:val="28"/>
          <w:szCs w:val="28"/>
          <w:lang w:eastAsia="ru-RU"/>
        </w:rPr>
        <w:t>, утвержденная распоряжением Правительства Российской Федерации от 06.05.2015 № 816-р (в редакции распоряжения Правительства Российской Федерации от 17.12.2025 № 3826-р);</w:t>
      </w:r>
    </w:p>
    <w:p w:rsidR="00564C50" w:rsidRPr="007A78EB" w:rsidRDefault="00564C50" w:rsidP="00564C50">
      <w:pPr>
        <w:spacing w:after="0" w:line="360" w:lineRule="auto"/>
        <w:ind w:firstLine="709"/>
        <w:jc w:val="both"/>
        <w:rPr>
          <w:rFonts w:ascii="Times New Roman" w:hAnsi="Times New Roman"/>
          <w:sz w:val="28"/>
          <w:szCs w:val="28"/>
          <w:lang w:eastAsia="ru-RU"/>
        </w:rPr>
      </w:pPr>
      <w:r w:rsidRPr="007A78EB">
        <w:rPr>
          <w:rFonts w:ascii="Times New Roman" w:hAnsi="Times New Roman"/>
          <w:b/>
          <w:bCs/>
          <w:sz w:val="28"/>
          <w:szCs w:val="28"/>
          <w:lang w:eastAsia="ru-RU"/>
        </w:rPr>
        <w:t>схема территориального планирования Российской Федерации в области высшего образования</w:t>
      </w:r>
      <w:r w:rsidRPr="007A78EB">
        <w:rPr>
          <w:rFonts w:ascii="Times New Roman" w:hAnsi="Times New Roman"/>
          <w:sz w:val="28"/>
          <w:szCs w:val="28"/>
          <w:lang w:eastAsia="ru-RU"/>
        </w:rPr>
        <w:t xml:space="preserve">, утвержденная распоряжением Правительства Российской Федерации от 26.02.2013 № 247-р (в редакции распоряжения Правительства Российской Федерации от </w:t>
      </w:r>
      <w:r w:rsidR="00237497" w:rsidRPr="007A78EB">
        <w:rPr>
          <w:rFonts w:ascii="Times New Roman" w:hAnsi="Times New Roman"/>
          <w:sz w:val="28"/>
          <w:szCs w:val="28"/>
          <w:lang w:eastAsia="ru-RU"/>
        </w:rPr>
        <w:t>06</w:t>
      </w:r>
      <w:r w:rsidR="00655637" w:rsidRPr="007A78EB">
        <w:rPr>
          <w:rFonts w:ascii="Times New Roman" w:hAnsi="Times New Roman"/>
          <w:sz w:val="28"/>
          <w:szCs w:val="28"/>
          <w:lang w:eastAsia="ru-RU"/>
        </w:rPr>
        <w:t>.0</w:t>
      </w:r>
      <w:r w:rsidR="00237497" w:rsidRPr="007A78EB">
        <w:rPr>
          <w:rFonts w:ascii="Times New Roman" w:hAnsi="Times New Roman"/>
          <w:sz w:val="28"/>
          <w:szCs w:val="28"/>
          <w:lang w:eastAsia="ru-RU"/>
        </w:rPr>
        <w:t>4</w:t>
      </w:r>
      <w:r w:rsidR="00655637" w:rsidRPr="007A78EB">
        <w:rPr>
          <w:rFonts w:ascii="Times New Roman" w:hAnsi="Times New Roman"/>
          <w:sz w:val="28"/>
          <w:szCs w:val="28"/>
          <w:lang w:eastAsia="ru-RU"/>
        </w:rPr>
        <w:t>.202</w:t>
      </w:r>
      <w:r w:rsidR="00237497" w:rsidRPr="007A78EB">
        <w:rPr>
          <w:rFonts w:ascii="Times New Roman" w:hAnsi="Times New Roman"/>
          <w:sz w:val="28"/>
          <w:szCs w:val="28"/>
          <w:lang w:eastAsia="ru-RU"/>
        </w:rPr>
        <w:t>6</w:t>
      </w:r>
      <w:r w:rsidR="00655637" w:rsidRPr="007A78EB">
        <w:rPr>
          <w:rFonts w:ascii="Times New Roman" w:hAnsi="Times New Roman"/>
          <w:sz w:val="28"/>
          <w:szCs w:val="28"/>
          <w:lang w:eastAsia="ru-RU"/>
        </w:rPr>
        <w:t xml:space="preserve"> № </w:t>
      </w:r>
      <w:r w:rsidR="00237497" w:rsidRPr="007A78EB">
        <w:rPr>
          <w:rFonts w:ascii="Times New Roman" w:hAnsi="Times New Roman"/>
          <w:sz w:val="28"/>
          <w:szCs w:val="28"/>
          <w:lang w:eastAsia="ru-RU"/>
        </w:rPr>
        <w:t>755</w:t>
      </w:r>
      <w:r w:rsidR="00655637" w:rsidRPr="007A78EB">
        <w:rPr>
          <w:rFonts w:ascii="Times New Roman" w:hAnsi="Times New Roman"/>
          <w:sz w:val="28"/>
          <w:szCs w:val="28"/>
          <w:lang w:eastAsia="ru-RU"/>
        </w:rPr>
        <w:t>-р</w:t>
      </w:r>
      <w:r w:rsidRPr="007A78EB">
        <w:rPr>
          <w:rFonts w:ascii="Times New Roman" w:hAnsi="Times New Roman"/>
          <w:sz w:val="28"/>
          <w:szCs w:val="28"/>
          <w:lang w:eastAsia="ru-RU"/>
        </w:rPr>
        <w:t>)</w:t>
      </w:r>
      <w:r w:rsidR="00655637" w:rsidRPr="007A78EB">
        <w:rPr>
          <w:rFonts w:ascii="Times New Roman" w:hAnsi="Times New Roman"/>
          <w:sz w:val="28"/>
          <w:szCs w:val="28"/>
          <w:lang w:eastAsia="ru-RU"/>
        </w:rPr>
        <w:t>;</w:t>
      </w:r>
    </w:p>
    <w:p w:rsidR="00655637" w:rsidRPr="007A78EB" w:rsidRDefault="00655637" w:rsidP="00564C50">
      <w:pPr>
        <w:spacing w:after="0" w:line="360" w:lineRule="auto"/>
        <w:ind w:firstLine="709"/>
        <w:jc w:val="both"/>
        <w:rPr>
          <w:rFonts w:ascii="Times New Roman" w:hAnsi="Times New Roman"/>
          <w:sz w:val="28"/>
          <w:szCs w:val="28"/>
          <w:lang w:eastAsia="ru-RU"/>
        </w:rPr>
      </w:pPr>
      <w:r w:rsidRPr="007A78EB">
        <w:rPr>
          <w:rFonts w:ascii="Times New Roman" w:hAnsi="Times New Roman"/>
          <w:b/>
          <w:bCs/>
          <w:sz w:val="28"/>
          <w:szCs w:val="28"/>
          <w:lang w:eastAsia="ru-RU"/>
        </w:rPr>
        <w:t>схема территориального планирования Российской Федерации в области здравоохранения</w:t>
      </w:r>
      <w:r w:rsidRPr="007A78EB">
        <w:rPr>
          <w:rFonts w:ascii="Times New Roman" w:hAnsi="Times New Roman"/>
          <w:sz w:val="28"/>
          <w:szCs w:val="28"/>
          <w:lang w:eastAsia="ru-RU"/>
        </w:rPr>
        <w:t xml:space="preserve">, утвержденная распоряжением Правительства Российской Федерации от </w:t>
      </w:r>
      <w:r w:rsidR="00D35EF4" w:rsidRPr="007A78EB">
        <w:rPr>
          <w:rFonts w:ascii="Times New Roman" w:hAnsi="Times New Roman"/>
          <w:sz w:val="28"/>
          <w:szCs w:val="28"/>
          <w:lang w:eastAsia="ru-RU"/>
        </w:rPr>
        <w:t>15</w:t>
      </w:r>
      <w:r w:rsidRPr="007A78EB">
        <w:rPr>
          <w:rFonts w:ascii="Times New Roman" w:hAnsi="Times New Roman"/>
          <w:sz w:val="28"/>
          <w:szCs w:val="28"/>
          <w:lang w:eastAsia="ru-RU"/>
        </w:rPr>
        <w:t>.1</w:t>
      </w:r>
      <w:r w:rsidR="00D35EF4" w:rsidRPr="007A78EB">
        <w:rPr>
          <w:rFonts w:ascii="Times New Roman" w:hAnsi="Times New Roman"/>
          <w:sz w:val="28"/>
          <w:szCs w:val="28"/>
          <w:lang w:eastAsia="ru-RU"/>
        </w:rPr>
        <w:t>1</w:t>
      </w:r>
      <w:r w:rsidRPr="007A78EB">
        <w:rPr>
          <w:rFonts w:ascii="Times New Roman" w:hAnsi="Times New Roman"/>
          <w:sz w:val="28"/>
          <w:szCs w:val="28"/>
          <w:lang w:eastAsia="ru-RU"/>
        </w:rPr>
        <w:t>.20</w:t>
      </w:r>
      <w:r w:rsidR="00D35EF4" w:rsidRPr="007A78EB">
        <w:rPr>
          <w:rFonts w:ascii="Times New Roman" w:hAnsi="Times New Roman"/>
          <w:sz w:val="28"/>
          <w:szCs w:val="28"/>
          <w:lang w:eastAsia="ru-RU"/>
        </w:rPr>
        <w:t>25</w:t>
      </w:r>
      <w:r w:rsidRPr="007A78EB">
        <w:rPr>
          <w:rFonts w:ascii="Times New Roman" w:hAnsi="Times New Roman"/>
          <w:sz w:val="28"/>
          <w:szCs w:val="28"/>
          <w:lang w:eastAsia="ru-RU"/>
        </w:rPr>
        <w:t xml:space="preserve"> № </w:t>
      </w:r>
      <w:r w:rsidR="00D35EF4" w:rsidRPr="007A78EB">
        <w:rPr>
          <w:rFonts w:ascii="Times New Roman" w:hAnsi="Times New Roman"/>
          <w:sz w:val="28"/>
          <w:szCs w:val="28"/>
          <w:lang w:eastAsia="ru-RU"/>
        </w:rPr>
        <w:t>3321</w:t>
      </w:r>
      <w:r w:rsidRPr="007A78EB">
        <w:rPr>
          <w:rFonts w:ascii="Times New Roman" w:hAnsi="Times New Roman"/>
          <w:sz w:val="28"/>
          <w:szCs w:val="28"/>
          <w:lang w:eastAsia="ru-RU"/>
        </w:rPr>
        <w:t>-р;</w:t>
      </w:r>
    </w:p>
    <w:p w:rsidR="00655637" w:rsidRPr="007A78EB" w:rsidRDefault="00655637" w:rsidP="00D841E0">
      <w:pPr>
        <w:spacing w:after="0" w:line="360" w:lineRule="auto"/>
        <w:ind w:firstLine="709"/>
        <w:jc w:val="both"/>
        <w:rPr>
          <w:rFonts w:ascii="Times New Roman" w:hAnsi="Times New Roman"/>
          <w:sz w:val="28"/>
          <w:szCs w:val="28"/>
          <w:lang w:eastAsia="ru-RU"/>
        </w:rPr>
      </w:pPr>
      <w:r w:rsidRPr="007A78EB">
        <w:rPr>
          <w:rFonts w:ascii="Times New Roman" w:hAnsi="Times New Roman"/>
          <w:b/>
          <w:bCs/>
          <w:sz w:val="28"/>
          <w:szCs w:val="28"/>
          <w:lang w:eastAsia="ru-RU"/>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Pr="007A78EB">
        <w:rPr>
          <w:rFonts w:ascii="Times New Roman" w:hAnsi="Times New Roman"/>
          <w:sz w:val="28"/>
          <w:szCs w:val="28"/>
          <w:lang w:eastAsia="ru-RU"/>
        </w:rPr>
        <w:t xml:space="preserve">, утвержденная распоряжением Правительства Российской Федерации от </w:t>
      </w:r>
      <w:r w:rsidR="00341632" w:rsidRPr="007A78EB">
        <w:rPr>
          <w:rFonts w:ascii="Times New Roman" w:hAnsi="Times New Roman"/>
          <w:sz w:val="28"/>
          <w:szCs w:val="28"/>
          <w:lang w:eastAsia="ru-RU"/>
        </w:rPr>
        <w:t>01</w:t>
      </w:r>
      <w:r w:rsidRPr="007A78EB">
        <w:rPr>
          <w:rFonts w:ascii="Times New Roman" w:hAnsi="Times New Roman"/>
          <w:sz w:val="28"/>
          <w:szCs w:val="28"/>
          <w:lang w:eastAsia="ru-RU"/>
        </w:rPr>
        <w:t>.0</w:t>
      </w:r>
      <w:r w:rsidR="00341632" w:rsidRPr="007A78EB">
        <w:rPr>
          <w:rFonts w:ascii="Times New Roman" w:hAnsi="Times New Roman"/>
          <w:sz w:val="28"/>
          <w:szCs w:val="28"/>
          <w:lang w:eastAsia="ru-RU"/>
        </w:rPr>
        <w:t>4</w:t>
      </w:r>
      <w:r w:rsidRPr="007A78EB">
        <w:rPr>
          <w:rFonts w:ascii="Times New Roman" w:hAnsi="Times New Roman"/>
          <w:sz w:val="28"/>
          <w:szCs w:val="28"/>
          <w:lang w:eastAsia="ru-RU"/>
        </w:rPr>
        <w:t>.20</w:t>
      </w:r>
      <w:r w:rsidR="00341632" w:rsidRPr="007A78EB">
        <w:rPr>
          <w:rFonts w:ascii="Times New Roman" w:hAnsi="Times New Roman"/>
          <w:sz w:val="28"/>
          <w:szCs w:val="28"/>
          <w:lang w:eastAsia="ru-RU"/>
        </w:rPr>
        <w:t>26</w:t>
      </w:r>
      <w:r w:rsidRPr="007A78EB">
        <w:rPr>
          <w:rFonts w:ascii="Times New Roman" w:hAnsi="Times New Roman"/>
          <w:sz w:val="28"/>
          <w:szCs w:val="28"/>
          <w:lang w:eastAsia="ru-RU"/>
        </w:rPr>
        <w:t xml:space="preserve"> № </w:t>
      </w:r>
      <w:r w:rsidR="00341632" w:rsidRPr="007A78EB">
        <w:rPr>
          <w:rFonts w:ascii="Times New Roman" w:hAnsi="Times New Roman"/>
          <w:sz w:val="28"/>
          <w:szCs w:val="28"/>
          <w:lang w:eastAsia="ru-RU"/>
        </w:rPr>
        <w:t>714</w:t>
      </w:r>
      <w:r w:rsidRPr="007A78EB">
        <w:rPr>
          <w:rFonts w:ascii="Times New Roman" w:hAnsi="Times New Roman"/>
          <w:sz w:val="28"/>
          <w:szCs w:val="28"/>
          <w:lang w:eastAsia="ru-RU"/>
        </w:rPr>
        <w:t>-р</w:t>
      </w:r>
      <w:r w:rsidR="00D841E0" w:rsidRPr="007A78EB">
        <w:rPr>
          <w:rFonts w:ascii="Times New Roman" w:hAnsi="Times New Roman"/>
          <w:sz w:val="28"/>
          <w:szCs w:val="28"/>
          <w:lang w:eastAsia="ru-RU"/>
        </w:rPr>
        <w:t>.</w:t>
      </w:r>
    </w:p>
    <w:p w:rsidR="005A03EF" w:rsidRPr="007A78EB" w:rsidRDefault="00D841E0" w:rsidP="00D841E0">
      <w:pPr>
        <w:spacing w:after="0" w:line="360" w:lineRule="auto"/>
        <w:ind w:firstLine="709"/>
        <w:jc w:val="both"/>
        <w:rPr>
          <w:rFonts w:ascii="Times New Roman" w:hAnsi="Times New Roman"/>
          <w:sz w:val="28"/>
          <w:szCs w:val="28"/>
          <w:lang w:eastAsia="ru-RU"/>
        </w:rPr>
      </w:pPr>
      <w:r w:rsidRPr="007A78EB">
        <w:rPr>
          <w:rFonts w:ascii="Times New Roman" w:hAnsi="Times New Roman"/>
          <w:sz w:val="28"/>
          <w:szCs w:val="28"/>
          <w:lang w:eastAsia="ru-RU"/>
        </w:rPr>
        <w:t xml:space="preserve">Согласно положениям о территориальном планировании из состава вышеуказанных документов на территории Ленинского сельского поселения Аксайского района Ростовской области не предусмотрены планируемые </w:t>
      </w:r>
      <w:r w:rsidR="002E3AC1" w:rsidRPr="007A78EB">
        <w:rPr>
          <w:rFonts w:ascii="Times New Roman" w:hAnsi="Times New Roman"/>
          <w:sz w:val="28"/>
          <w:szCs w:val="28"/>
          <w:lang w:eastAsia="ru-RU"/>
        </w:rPr>
        <w:t>для</w:t>
      </w:r>
      <w:r w:rsidRPr="007A78EB">
        <w:rPr>
          <w:rFonts w:ascii="Times New Roman" w:hAnsi="Times New Roman"/>
          <w:sz w:val="28"/>
          <w:szCs w:val="28"/>
          <w:lang w:eastAsia="ru-RU"/>
        </w:rPr>
        <w:t xml:space="preserve"> размещени</w:t>
      </w:r>
      <w:r w:rsidR="002E3AC1" w:rsidRPr="007A78EB">
        <w:rPr>
          <w:rFonts w:ascii="Times New Roman" w:hAnsi="Times New Roman"/>
          <w:sz w:val="28"/>
          <w:szCs w:val="28"/>
          <w:lang w:eastAsia="ru-RU"/>
        </w:rPr>
        <w:t>я</w:t>
      </w:r>
      <w:r w:rsidRPr="007A78EB">
        <w:rPr>
          <w:rFonts w:ascii="Times New Roman" w:hAnsi="Times New Roman"/>
          <w:sz w:val="28"/>
          <w:szCs w:val="28"/>
          <w:lang w:eastAsia="ru-RU"/>
        </w:rPr>
        <w:t xml:space="preserve"> объекты федерального значения.</w:t>
      </w:r>
    </w:p>
    <w:p w:rsidR="00D841E0" w:rsidRPr="007A78EB" w:rsidRDefault="005A03EF" w:rsidP="005A03EF">
      <w:pPr>
        <w:pStyle w:val="2"/>
        <w:spacing w:after="240"/>
        <w:jc w:val="center"/>
        <w:rPr>
          <w:rFonts w:ascii="Times New Roman" w:hAnsi="Times New Roman" w:cs="Times New Roman"/>
          <w:i w:val="0"/>
          <w:iCs w:val="0"/>
        </w:rPr>
      </w:pPr>
      <w:bookmarkStart w:id="7" w:name="_Toc236142585"/>
      <w:r w:rsidRPr="007A78EB">
        <w:rPr>
          <w:rFonts w:ascii="Times New Roman" w:hAnsi="Times New Roman" w:cs="Times New Roman"/>
          <w:i w:val="0"/>
          <w:iCs w:val="0"/>
        </w:rPr>
        <w:t>РАЗДЕЛ 6. СВЕДЕНИЯ О ВИДАХ, НАЗНАЧЕНИИ И НАИМЕНОВАНИЯХ ПЛАНИРУЕМЫХ ДЛЯ РАЗМЕЩЕНИЯ ОБЪЕКТАХ РЕГИОНАЛЬНОГО ЗНАЧЕНИЯ</w:t>
      </w:r>
      <w:bookmarkEnd w:id="7"/>
    </w:p>
    <w:p w:rsidR="005A03EF" w:rsidRPr="007A78EB" w:rsidRDefault="009614C8" w:rsidP="00D841E0">
      <w:pPr>
        <w:spacing w:after="0" w:line="360" w:lineRule="auto"/>
        <w:ind w:firstLine="709"/>
        <w:jc w:val="both"/>
        <w:rPr>
          <w:rFonts w:ascii="Times New Roman" w:hAnsi="Times New Roman"/>
          <w:sz w:val="28"/>
          <w:szCs w:val="28"/>
          <w:lang w:eastAsia="ru-RU"/>
        </w:rPr>
      </w:pPr>
      <w:r w:rsidRPr="007A78EB">
        <w:rPr>
          <w:rFonts w:ascii="Times New Roman" w:hAnsi="Times New Roman"/>
          <w:sz w:val="28"/>
          <w:szCs w:val="28"/>
          <w:lang w:eastAsia="ru-RU"/>
        </w:rPr>
        <w:t>При разработке проекта внесения изменений в генеральный план Ленинского сельского поселения Аксайского района Ростовской области была рассмотрена схема территориального планирования Ростовской области, утвержденная постановлением Правительства Ростовской области от 26.02.2024 № 92.</w:t>
      </w:r>
    </w:p>
    <w:p w:rsidR="009614C8" w:rsidRPr="007A78EB" w:rsidRDefault="009614C8" w:rsidP="00D841E0">
      <w:pPr>
        <w:spacing w:after="0" w:line="360" w:lineRule="auto"/>
        <w:ind w:firstLine="709"/>
        <w:jc w:val="both"/>
        <w:rPr>
          <w:rFonts w:ascii="Times New Roman" w:hAnsi="Times New Roman"/>
          <w:sz w:val="28"/>
          <w:szCs w:val="28"/>
          <w:lang w:eastAsia="ru-RU"/>
        </w:rPr>
      </w:pPr>
      <w:r w:rsidRPr="007A78EB">
        <w:rPr>
          <w:rFonts w:ascii="Times New Roman" w:hAnsi="Times New Roman"/>
          <w:sz w:val="28"/>
          <w:szCs w:val="28"/>
          <w:lang w:eastAsia="ru-RU"/>
        </w:rPr>
        <w:t>Согласно положению о территориальном планировании из состава вышеуказанного документа территориального планирования на территории Ленинского сельского поселения Аксайского района Ростовской области не предусмотрены планируемые для размещения объекты регионального значения.</w:t>
      </w:r>
    </w:p>
    <w:p w:rsidR="00FD2B4D" w:rsidRPr="007A78EB" w:rsidRDefault="00987304" w:rsidP="00FD2B4D">
      <w:pPr>
        <w:spacing w:after="0" w:line="360" w:lineRule="auto"/>
        <w:ind w:firstLine="709"/>
        <w:jc w:val="both"/>
        <w:rPr>
          <w:rFonts w:ascii="Times New Roman" w:hAnsi="Times New Roman"/>
          <w:sz w:val="28"/>
          <w:szCs w:val="28"/>
          <w:lang w:eastAsia="ru-RU"/>
        </w:rPr>
      </w:pPr>
      <w:r w:rsidRPr="007A78EB">
        <w:rPr>
          <w:rFonts w:ascii="Times New Roman" w:hAnsi="Times New Roman"/>
          <w:sz w:val="28"/>
          <w:szCs w:val="28"/>
          <w:lang w:eastAsia="ru-RU"/>
        </w:rPr>
        <w:t xml:space="preserve">В действующей редакции </w:t>
      </w:r>
      <w:r w:rsidR="00FD2B4D" w:rsidRPr="007A78EB">
        <w:rPr>
          <w:rFonts w:ascii="Times New Roman" w:hAnsi="Times New Roman"/>
          <w:sz w:val="28"/>
          <w:szCs w:val="28"/>
          <w:lang w:eastAsia="ru-RU"/>
        </w:rPr>
        <w:t>генеральн</w:t>
      </w:r>
      <w:r w:rsidRPr="007A78EB">
        <w:rPr>
          <w:rFonts w:ascii="Times New Roman" w:hAnsi="Times New Roman"/>
          <w:sz w:val="28"/>
          <w:szCs w:val="28"/>
          <w:lang w:eastAsia="ru-RU"/>
        </w:rPr>
        <w:t>ого</w:t>
      </w:r>
      <w:r w:rsidR="00FD2B4D" w:rsidRPr="007A78EB">
        <w:rPr>
          <w:rFonts w:ascii="Times New Roman" w:hAnsi="Times New Roman"/>
          <w:sz w:val="28"/>
          <w:szCs w:val="28"/>
          <w:lang w:eastAsia="ru-RU"/>
        </w:rPr>
        <w:t xml:space="preserve"> план</w:t>
      </w:r>
      <w:r w:rsidRPr="007A78EB">
        <w:rPr>
          <w:rFonts w:ascii="Times New Roman" w:hAnsi="Times New Roman"/>
          <w:sz w:val="28"/>
          <w:szCs w:val="28"/>
          <w:lang w:eastAsia="ru-RU"/>
        </w:rPr>
        <w:t>а</w:t>
      </w:r>
      <w:r w:rsidR="00FD2B4D" w:rsidRPr="007A78EB">
        <w:rPr>
          <w:rFonts w:ascii="Times New Roman" w:hAnsi="Times New Roman"/>
          <w:sz w:val="28"/>
          <w:szCs w:val="28"/>
          <w:lang w:eastAsia="ru-RU"/>
        </w:rPr>
        <w:t xml:space="preserve"> </w:t>
      </w:r>
      <w:r w:rsidR="00A65797" w:rsidRPr="007A78EB">
        <w:rPr>
          <w:rFonts w:ascii="Times New Roman" w:hAnsi="Times New Roman"/>
          <w:sz w:val="28"/>
          <w:szCs w:val="28"/>
          <w:lang w:eastAsia="ru-RU"/>
        </w:rPr>
        <w:t xml:space="preserve">как планируемый объект местного значения поселения </w:t>
      </w:r>
      <w:r w:rsidRPr="007A78EB">
        <w:rPr>
          <w:rFonts w:ascii="Times New Roman" w:hAnsi="Times New Roman"/>
          <w:sz w:val="28"/>
          <w:szCs w:val="28"/>
          <w:lang w:eastAsia="ru-RU"/>
        </w:rPr>
        <w:t xml:space="preserve">был указан </w:t>
      </w:r>
      <w:proofErr w:type="gramStart"/>
      <w:r w:rsidR="00FD2B4D" w:rsidRPr="007A78EB">
        <w:rPr>
          <w:rFonts w:ascii="Times New Roman" w:hAnsi="Times New Roman"/>
          <w:sz w:val="28"/>
          <w:szCs w:val="28"/>
          <w:lang w:eastAsia="ru-RU"/>
        </w:rPr>
        <w:t>объект</w:t>
      </w:r>
      <w:r w:rsidR="00C45109" w:rsidRPr="007A78EB">
        <w:rPr>
          <w:rFonts w:ascii="Times New Roman" w:hAnsi="Times New Roman"/>
          <w:sz w:val="28"/>
          <w:szCs w:val="28"/>
          <w:lang w:eastAsia="ru-RU"/>
        </w:rPr>
        <w:t>-</w:t>
      </w:r>
      <w:r w:rsidR="00FD2B4D" w:rsidRPr="007A78EB">
        <w:rPr>
          <w:rFonts w:ascii="Times New Roman" w:hAnsi="Times New Roman"/>
          <w:sz w:val="28"/>
          <w:szCs w:val="28"/>
          <w:lang w:eastAsia="ru-RU"/>
        </w:rPr>
        <w:t>пожарно</w:t>
      </w:r>
      <w:r w:rsidR="00C45109" w:rsidRPr="007A78EB">
        <w:rPr>
          <w:rFonts w:ascii="Times New Roman" w:hAnsi="Times New Roman"/>
          <w:sz w:val="28"/>
          <w:szCs w:val="28"/>
          <w:lang w:eastAsia="ru-RU"/>
        </w:rPr>
        <w:t>е</w:t>
      </w:r>
      <w:proofErr w:type="gramEnd"/>
      <w:r w:rsidR="00FD2B4D" w:rsidRPr="007A78EB">
        <w:rPr>
          <w:rFonts w:ascii="Times New Roman" w:hAnsi="Times New Roman"/>
          <w:sz w:val="28"/>
          <w:szCs w:val="28"/>
          <w:lang w:eastAsia="ru-RU"/>
        </w:rPr>
        <w:t xml:space="preserve"> депо (</w:t>
      </w:r>
      <w:r w:rsidR="00A65797" w:rsidRPr="007A78EB">
        <w:rPr>
          <w:rFonts w:ascii="Times New Roman" w:hAnsi="Times New Roman"/>
          <w:sz w:val="28"/>
          <w:szCs w:val="28"/>
          <w:lang w:eastAsia="ru-RU"/>
        </w:rPr>
        <w:t xml:space="preserve">он </w:t>
      </w:r>
      <w:r w:rsidRPr="007A78EB">
        <w:rPr>
          <w:rFonts w:ascii="Times New Roman" w:hAnsi="Times New Roman"/>
          <w:sz w:val="28"/>
          <w:szCs w:val="28"/>
          <w:lang w:eastAsia="ru-RU"/>
        </w:rPr>
        <w:t>был обозначен как о</w:t>
      </w:r>
      <w:r w:rsidR="00FD2B4D" w:rsidRPr="007A78EB">
        <w:rPr>
          <w:rFonts w:ascii="Times New Roman" w:hAnsi="Times New Roman"/>
          <w:sz w:val="28"/>
          <w:szCs w:val="28"/>
          <w:lang w:eastAsia="ru-RU"/>
        </w:rPr>
        <w:t>бъект № 13 на карте планируемого размещения объектов местного значения).</w:t>
      </w:r>
    </w:p>
    <w:p w:rsidR="00FD2B4D" w:rsidRPr="007A78EB" w:rsidRDefault="00987304" w:rsidP="00FD2B4D">
      <w:pPr>
        <w:spacing w:after="0" w:line="360" w:lineRule="auto"/>
        <w:ind w:firstLine="709"/>
        <w:jc w:val="both"/>
        <w:rPr>
          <w:rFonts w:ascii="Times New Roman" w:hAnsi="Times New Roman"/>
          <w:sz w:val="28"/>
          <w:szCs w:val="28"/>
          <w:lang w:eastAsia="ru-RU"/>
        </w:rPr>
      </w:pPr>
      <w:r w:rsidRPr="007A78EB">
        <w:rPr>
          <w:rFonts w:ascii="Times New Roman" w:hAnsi="Times New Roman"/>
          <w:sz w:val="28"/>
          <w:szCs w:val="28"/>
          <w:lang w:eastAsia="ru-RU"/>
        </w:rPr>
        <w:t>Р</w:t>
      </w:r>
      <w:r w:rsidR="00FD2B4D" w:rsidRPr="007A78EB">
        <w:rPr>
          <w:rFonts w:ascii="Times New Roman" w:hAnsi="Times New Roman"/>
          <w:sz w:val="28"/>
          <w:szCs w:val="28"/>
          <w:lang w:eastAsia="ru-RU"/>
        </w:rPr>
        <w:t xml:space="preserve">азмещения данного объекта </w:t>
      </w:r>
      <w:r w:rsidRPr="007A78EB">
        <w:rPr>
          <w:rFonts w:ascii="Times New Roman" w:hAnsi="Times New Roman"/>
          <w:sz w:val="28"/>
          <w:szCs w:val="28"/>
          <w:lang w:eastAsia="ru-RU"/>
        </w:rPr>
        <w:t xml:space="preserve">было </w:t>
      </w:r>
      <w:r w:rsidR="00FD2B4D" w:rsidRPr="007A78EB">
        <w:rPr>
          <w:rFonts w:ascii="Times New Roman" w:hAnsi="Times New Roman"/>
          <w:sz w:val="28"/>
          <w:szCs w:val="28"/>
          <w:lang w:eastAsia="ru-RU"/>
        </w:rPr>
        <w:t>обосновано необходимостью обеспечения дополнительным объектом пожарной безопасности, который впоследствии будет обслуживать территорию, расположенную в южной части населенного пункта хутор Ленина, в том числе прилагающую перспективную жилую застройку, существующие жилые кварталы, а также планируемые к размещению объекты спорта (спортивный комплекс с бассейном, стадион).</w:t>
      </w:r>
    </w:p>
    <w:p w:rsidR="00C45109" w:rsidRPr="007A78EB" w:rsidRDefault="00C45109" w:rsidP="00FD2B4D">
      <w:pPr>
        <w:spacing w:after="0" w:line="360" w:lineRule="auto"/>
        <w:ind w:firstLine="709"/>
        <w:jc w:val="both"/>
        <w:rPr>
          <w:rFonts w:ascii="Times New Roman" w:hAnsi="Times New Roman"/>
          <w:sz w:val="28"/>
          <w:szCs w:val="28"/>
          <w:lang w:eastAsia="ru-RU"/>
        </w:rPr>
      </w:pPr>
      <w:r w:rsidRPr="007A78EB">
        <w:rPr>
          <w:rFonts w:ascii="Times New Roman" w:hAnsi="Times New Roman"/>
          <w:sz w:val="28"/>
          <w:szCs w:val="28"/>
          <w:lang w:eastAsia="ru-RU"/>
        </w:rPr>
        <w:t xml:space="preserve">В действующей редакции генерального плана как планируемый объект местного значения поселения был указан </w:t>
      </w:r>
      <w:proofErr w:type="gramStart"/>
      <w:r w:rsidRPr="007A78EB">
        <w:rPr>
          <w:rFonts w:ascii="Times New Roman" w:hAnsi="Times New Roman"/>
          <w:sz w:val="28"/>
          <w:szCs w:val="28"/>
          <w:lang w:eastAsia="ru-RU"/>
        </w:rPr>
        <w:t>объект-пожарное</w:t>
      </w:r>
      <w:proofErr w:type="gramEnd"/>
      <w:r w:rsidRPr="007A78EB">
        <w:rPr>
          <w:rFonts w:ascii="Times New Roman" w:hAnsi="Times New Roman"/>
          <w:sz w:val="28"/>
          <w:szCs w:val="28"/>
          <w:lang w:eastAsia="ru-RU"/>
        </w:rPr>
        <w:t xml:space="preserve"> депо на 4 автомобиля (он был обозначен как объект № 6 на карте планируемого размещения объектов местного значения).</w:t>
      </w:r>
    </w:p>
    <w:p w:rsidR="00FD2B4D" w:rsidRPr="007A78EB" w:rsidRDefault="00A65797" w:rsidP="00FD2B4D">
      <w:pPr>
        <w:spacing w:after="0" w:line="360" w:lineRule="auto"/>
        <w:ind w:firstLine="709"/>
        <w:jc w:val="both"/>
        <w:rPr>
          <w:rFonts w:ascii="Times New Roman" w:hAnsi="Times New Roman"/>
          <w:sz w:val="28"/>
          <w:szCs w:val="28"/>
          <w:lang w:eastAsia="ru-RU"/>
        </w:rPr>
      </w:pPr>
      <w:proofErr w:type="gramStart"/>
      <w:r w:rsidRPr="007A78EB">
        <w:rPr>
          <w:rFonts w:ascii="Times New Roman" w:hAnsi="Times New Roman"/>
          <w:sz w:val="28"/>
          <w:szCs w:val="28"/>
          <w:lang w:eastAsia="ru-RU"/>
        </w:rPr>
        <w:t>Так как в соответствии с Областным законом Ростовской области о градостроительной деятельности в Ростовской области N 853-ЗС от 14.01.2008 г. пожарное депо относится к объектам областного значения, проектом внесения изменений в генеральный план предлагается рассмотреть возможность размещения эт</w:t>
      </w:r>
      <w:r w:rsidR="00C45109" w:rsidRPr="007A78EB">
        <w:rPr>
          <w:rFonts w:ascii="Times New Roman" w:hAnsi="Times New Roman"/>
          <w:sz w:val="28"/>
          <w:szCs w:val="28"/>
          <w:lang w:eastAsia="ru-RU"/>
        </w:rPr>
        <w:t>их</w:t>
      </w:r>
      <w:r w:rsidRPr="007A78EB">
        <w:rPr>
          <w:rFonts w:ascii="Times New Roman" w:hAnsi="Times New Roman"/>
          <w:sz w:val="28"/>
          <w:szCs w:val="28"/>
          <w:lang w:eastAsia="ru-RU"/>
        </w:rPr>
        <w:t xml:space="preserve"> объект</w:t>
      </w:r>
      <w:r w:rsidR="00C45109" w:rsidRPr="007A78EB">
        <w:rPr>
          <w:rFonts w:ascii="Times New Roman" w:hAnsi="Times New Roman"/>
          <w:sz w:val="28"/>
          <w:szCs w:val="28"/>
          <w:lang w:eastAsia="ru-RU"/>
        </w:rPr>
        <w:t>ов</w:t>
      </w:r>
      <w:r w:rsidRPr="007A78EB">
        <w:rPr>
          <w:rFonts w:ascii="Times New Roman" w:hAnsi="Times New Roman"/>
          <w:sz w:val="28"/>
          <w:szCs w:val="28"/>
          <w:lang w:eastAsia="ru-RU"/>
        </w:rPr>
        <w:t xml:space="preserve"> </w:t>
      </w:r>
      <w:r w:rsidR="008C14EE" w:rsidRPr="007A78EB">
        <w:rPr>
          <w:rFonts w:ascii="Times New Roman" w:hAnsi="Times New Roman"/>
          <w:sz w:val="28"/>
          <w:szCs w:val="28"/>
          <w:lang w:eastAsia="ru-RU"/>
        </w:rPr>
        <w:t xml:space="preserve">на территории Ленинского сельского поселения </w:t>
      </w:r>
      <w:r w:rsidRPr="007A78EB">
        <w:rPr>
          <w:rFonts w:ascii="Times New Roman" w:hAnsi="Times New Roman"/>
          <w:sz w:val="28"/>
          <w:szCs w:val="28"/>
          <w:lang w:eastAsia="ru-RU"/>
        </w:rPr>
        <w:t xml:space="preserve">при разработке проекта внесения изменений в СТП Ростовской области. </w:t>
      </w:r>
      <w:proofErr w:type="gramEnd"/>
    </w:p>
    <w:p w:rsidR="00FE35D4" w:rsidRPr="00722761" w:rsidRDefault="00FE35D4" w:rsidP="00023F94">
      <w:pPr>
        <w:pStyle w:val="2"/>
        <w:spacing w:after="240"/>
        <w:jc w:val="center"/>
        <w:rPr>
          <w:rFonts w:ascii="Times New Roman" w:hAnsi="Times New Roman" w:cs="Times New Roman"/>
          <w:i w:val="0"/>
          <w:iCs w:val="0"/>
          <w:highlight w:val="yellow"/>
        </w:rPr>
        <w:sectPr w:rsidR="00FE35D4" w:rsidRPr="00722761" w:rsidSect="007A372E">
          <w:pgSz w:w="11906" w:h="16838"/>
          <w:pgMar w:top="1134" w:right="567" w:bottom="1134" w:left="1134" w:header="709" w:footer="709" w:gutter="0"/>
          <w:pgBorders w:offsetFrom="page">
            <w:top w:val="thinThickSmallGap" w:sz="24" w:space="24" w:color="auto"/>
            <w:left w:val="thinThickSmallGap" w:sz="24" w:space="31" w:color="auto"/>
            <w:bottom w:val="thickThinSmallGap" w:sz="24" w:space="24" w:color="auto"/>
            <w:right w:val="thickThinSmallGap" w:sz="24" w:space="20" w:color="auto"/>
          </w:pgBorders>
          <w:cols w:space="708"/>
          <w:titlePg/>
          <w:docGrid w:linePitch="360"/>
        </w:sectPr>
      </w:pPr>
    </w:p>
    <w:p w:rsidR="00023F94" w:rsidRPr="007A78EB" w:rsidRDefault="00023F94" w:rsidP="00023F94">
      <w:pPr>
        <w:pStyle w:val="2"/>
        <w:spacing w:after="240"/>
        <w:jc w:val="center"/>
        <w:rPr>
          <w:rFonts w:ascii="Times New Roman" w:hAnsi="Times New Roman" w:cs="Times New Roman"/>
          <w:i w:val="0"/>
          <w:iCs w:val="0"/>
        </w:rPr>
      </w:pPr>
      <w:bookmarkStart w:id="8" w:name="_Toc236142586"/>
      <w:r w:rsidRPr="007A78EB">
        <w:rPr>
          <w:rFonts w:ascii="Times New Roman" w:hAnsi="Times New Roman" w:cs="Times New Roman"/>
          <w:i w:val="0"/>
          <w:iCs w:val="0"/>
        </w:rPr>
        <w:t xml:space="preserve">РАЗДЕЛ 7. СВЕДЕНИЯ О ВИДАХ, НАЗНАЧЕНИИ И НАИМЕНОВАНИЯХ ПЛАНИРУЕМЫХ ДЛЯ РАЗМЕЩЕНИЯ ОБЪЕКТАХ </w:t>
      </w:r>
      <w:r w:rsidR="00590CFE" w:rsidRPr="007A78EB">
        <w:rPr>
          <w:rFonts w:ascii="Times New Roman" w:hAnsi="Times New Roman" w:cs="Times New Roman"/>
          <w:i w:val="0"/>
          <w:iCs w:val="0"/>
        </w:rPr>
        <w:t xml:space="preserve">МЕСТНОГО ЗНАЧЕНИЯ </w:t>
      </w:r>
      <w:r w:rsidRPr="007A78EB">
        <w:rPr>
          <w:rFonts w:ascii="Times New Roman" w:hAnsi="Times New Roman" w:cs="Times New Roman"/>
          <w:i w:val="0"/>
          <w:iCs w:val="0"/>
        </w:rPr>
        <w:t>МУНИЦИПАЛЬНОГО РАЙОНА</w:t>
      </w:r>
      <w:bookmarkEnd w:id="8"/>
    </w:p>
    <w:p w:rsidR="005A03EF" w:rsidRPr="007A78EB" w:rsidRDefault="000D0A6A" w:rsidP="00D841E0">
      <w:pPr>
        <w:spacing w:after="0" w:line="360" w:lineRule="auto"/>
        <w:ind w:firstLine="709"/>
        <w:jc w:val="both"/>
        <w:rPr>
          <w:rFonts w:ascii="Times New Roman" w:hAnsi="Times New Roman"/>
          <w:sz w:val="28"/>
          <w:szCs w:val="28"/>
          <w:lang w:eastAsia="ru-RU"/>
        </w:rPr>
      </w:pPr>
      <w:r w:rsidRPr="007A78EB">
        <w:rPr>
          <w:rFonts w:ascii="Times New Roman" w:hAnsi="Times New Roman"/>
          <w:sz w:val="28"/>
          <w:szCs w:val="28"/>
          <w:lang w:eastAsia="ru-RU"/>
        </w:rPr>
        <w:t>Согласно схеме территориального планирования Аксайского района, утвержденной Решением Собрания депутатов Аксайского района от 21.06.201</w:t>
      </w:r>
      <w:r w:rsidR="00FE35D4" w:rsidRPr="007A78EB">
        <w:rPr>
          <w:rFonts w:ascii="Times New Roman" w:hAnsi="Times New Roman"/>
          <w:sz w:val="28"/>
          <w:szCs w:val="28"/>
          <w:lang w:eastAsia="ru-RU"/>
        </w:rPr>
        <w:t>1</w:t>
      </w:r>
      <w:r w:rsidRPr="007A78EB">
        <w:rPr>
          <w:rFonts w:ascii="Times New Roman" w:hAnsi="Times New Roman"/>
          <w:sz w:val="28"/>
          <w:szCs w:val="28"/>
          <w:lang w:eastAsia="ru-RU"/>
        </w:rPr>
        <w:t xml:space="preserve"> № 121 (</w:t>
      </w:r>
      <w:r w:rsidR="004C53B5" w:rsidRPr="007A78EB">
        <w:rPr>
          <w:rFonts w:ascii="Times New Roman" w:hAnsi="Times New Roman"/>
          <w:sz w:val="28"/>
          <w:szCs w:val="28"/>
          <w:lang w:eastAsia="ru-RU"/>
        </w:rPr>
        <w:t>в редакции Решения Собрания депутатов Аксайского района от 22.09.2023 № 197</w:t>
      </w:r>
      <w:r w:rsidRPr="007A78EB">
        <w:rPr>
          <w:rFonts w:ascii="Times New Roman" w:hAnsi="Times New Roman"/>
          <w:sz w:val="28"/>
          <w:szCs w:val="28"/>
          <w:lang w:eastAsia="ru-RU"/>
        </w:rPr>
        <w:t xml:space="preserve">), </w:t>
      </w:r>
      <w:r w:rsidR="00590CFE" w:rsidRPr="007A78EB">
        <w:rPr>
          <w:rFonts w:ascii="Times New Roman" w:hAnsi="Times New Roman"/>
          <w:sz w:val="28"/>
          <w:szCs w:val="28"/>
          <w:lang w:eastAsia="ru-RU"/>
        </w:rPr>
        <w:t>на территории Ленинского сельского поселения предусмотрено размещение объектов местного значения муниципального района, информация о видах, наименованиях, назначении, местоположении, основных хар</w:t>
      </w:r>
      <w:r w:rsidR="008F6EC9" w:rsidRPr="007A78EB">
        <w:rPr>
          <w:rFonts w:ascii="Times New Roman" w:hAnsi="Times New Roman"/>
          <w:sz w:val="28"/>
          <w:szCs w:val="28"/>
          <w:lang w:eastAsia="ru-RU"/>
        </w:rPr>
        <w:t>а</w:t>
      </w:r>
      <w:r w:rsidR="00590CFE" w:rsidRPr="007A78EB">
        <w:rPr>
          <w:rFonts w:ascii="Times New Roman" w:hAnsi="Times New Roman"/>
          <w:sz w:val="28"/>
          <w:szCs w:val="28"/>
          <w:lang w:eastAsia="ru-RU"/>
        </w:rPr>
        <w:t>к</w:t>
      </w:r>
      <w:r w:rsidR="008F6EC9" w:rsidRPr="007A78EB">
        <w:rPr>
          <w:rFonts w:ascii="Times New Roman" w:hAnsi="Times New Roman"/>
          <w:sz w:val="28"/>
          <w:szCs w:val="28"/>
          <w:lang w:eastAsia="ru-RU"/>
        </w:rPr>
        <w:t>те</w:t>
      </w:r>
      <w:r w:rsidR="00590CFE" w:rsidRPr="007A78EB">
        <w:rPr>
          <w:rFonts w:ascii="Times New Roman" w:hAnsi="Times New Roman"/>
          <w:sz w:val="28"/>
          <w:szCs w:val="28"/>
          <w:lang w:eastAsia="ru-RU"/>
        </w:rPr>
        <w:t>ристиках</w:t>
      </w:r>
      <w:r w:rsidR="0011526E" w:rsidRPr="007A78EB">
        <w:rPr>
          <w:rFonts w:ascii="Times New Roman" w:hAnsi="Times New Roman"/>
          <w:sz w:val="28"/>
          <w:szCs w:val="28"/>
          <w:lang w:eastAsia="ru-RU"/>
        </w:rPr>
        <w:t>, которых</w:t>
      </w:r>
      <w:r w:rsidR="00590CFE" w:rsidRPr="007A78EB">
        <w:rPr>
          <w:rFonts w:ascii="Times New Roman" w:hAnsi="Times New Roman"/>
          <w:sz w:val="28"/>
          <w:szCs w:val="28"/>
          <w:lang w:eastAsia="ru-RU"/>
        </w:rPr>
        <w:t xml:space="preserve"> приведен</w:t>
      </w:r>
      <w:r w:rsidR="0011526E" w:rsidRPr="007A78EB">
        <w:rPr>
          <w:rFonts w:ascii="Times New Roman" w:hAnsi="Times New Roman"/>
          <w:sz w:val="28"/>
          <w:szCs w:val="28"/>
          <w:lang w:eastAsia="ru-RU"/>
        </w:rPr>
        <w:t>а</w:t>
      </w:r>
      <w:r w:rsidR="00590CFE" w:rsidRPr="007A78EB">
        <w:rPr>
          <w:rFonts w:ascii="Times New Roman" w:hAnsi="Times New Roman"/>
          <w:sz w:val="28"/>
          <w:szCs w:val="28"/>
          <w:lang w:eastAsia="ru-RU"/>
        </w:rPr>
        <w:t xml:space="preserve"> в таблице № 1:</w:t>
      </w:r>
    </w:p>
    <w:p w:rsidR="00590CFE" w:rsidRPr="007A78EB" w:rsidRDefault="00590CFE" w:rsidP="00590CFE">
      <w:pPr>
        <w:spacing w:after="0" w:line="360" w:lineRule="auto"/>
        <w:ind w:firstLine="709"/>
        <w:jc w:val="right"/>
        <w:rPr>
          <w:rFonts w:ascii="Times New Roman" w:hAnsi="Times New Roman"/>
          <w:sz w:val="28"/>
          <w:szCs w:val="28"/>
          <w:lang w:eastAsia="ru-RU"/>
        </w:rPr>
      </w:pPr>
      <w:r w:rsidRPr="007A78EB">
        <w:rPr>
          <w:rFonts w:ascii="Times New Roman" w:hAnsi="Times New Roman"/>
          <w:sz w:val="28"/>
          <w:szCs w:val="28"/>
          <w:lang w:eastAsia="ru-RU"/>
        </w:rPr>
        <w:t>Таблица № 1</w:t>
      </w:r>
    </w:p>
    <w:tbl>
      <w:tblPr>
        <w:tblStyle w:val="a7"/>
        <w:tblW w:w="5000" w:type="pct"/>
        <w:tblLayout w:type="fixed"/>
        <w:tblLook w:val="04A0" w:firstRow="1" w:lastRow="0" w:firstColumn="1" w:lastColumn="0" w:noHBand="0" w:noVBand="1"/>
      </w:tblPr>
      <w:tblGrid>
        <w:gridCol w:w="2156"/>
        <w:gridCol w:w="2446"/>
        <w:gridCol w:w="2160"/>
        <w:gridCol w:w="2303"/>
        <w:gridCol w:w="2446"/>
        <w:gridCol w:w="3275"/>
      </w:tblGrid>
      <w:tr w:rsidR="0011526E" w:rsidRPr="007A78EB" w:rsidTr="007F32B0">
        <w:trPr>
          <w:tblHeader/>
        </w:trPr>
        <w:tc>
          <w:tcPr>
            <w:tcW w:w="2122" w:type="dxa"/>
          </w:tcPr>
          <w:p w:rsidR="0011526E" w:rsidRPr="007A78EB" w:rsidRDefault="0011526E" w:rsidP="0011526E">
            <w:pPr>
              <w:spacing w:after="0"/>
              <w:jc w:val="center"/>
              <w:rPr>
                <w:rFonts w:ascii="Times New Roman" w:hAnsi="Times New Roman"/>
                <w:sz w:val="24"/>
                <w:szCs w:val="24"/>
                <w:lang w:eastAsia="ru-RU"/>
              </w:rPr>
            </w:pPr>
            <w:r w:rsidRPr="007A78EB">
              <w:rPr>
                <w:rFonts w:ascii="Times New Roman" w:hAnsi="Times New Roman"/>
                <w:sz w:val="24"/>
                <w:szCs w:val="24"/>
                <w:lang w:eastAsia="ru-RU"/>
              </w:rPr>
              <w:t>Номер объекта согласно положению о территориальном планировании</w:t>
            </w:r>
          </w:p>
        </w:tc>
        <w:tc>
          <w:tcPr>
            <w:tcW w:w="2409" w:type="dxa"/>
          </w:tcPr>
          <w:p w:rsidR="0011526E" w:rsidRPr="007A78EB" w:rsidRDefault="0011526E" w:rsidP="0011526E">
            <w:pPr>
              <w:spacing w:after="0"/>
              <w:jc w:val="center"/>
              <w:rPr>
                <w:rFonts w:ascii="Times New Roman" w:hAnsi="Times New Roman"/>
                <w:sz w:val="24"/>
                <w:szCs w:val="24"/>
                <w:lang w:eastAsia="ru-RU"/>
              </w:rPr>
            </w:pPr>
            <w:r w:rsidRPr="007A78EB">
              <w:rPr>
                <w:rFonts w:ascii="Times New Roman" w:hAnsi="Times New Roman"/>
                <w:sz w:val="24"/>
                <w:szCs w:val="24"/>
                <w:lang w:eastAsia="ru-RU"/>
              </w:rPr>
              <w:t>Наименование объекта</w:t>
            </w:r>
          </w:p>
        </w:tc>
        <w:tc>
          <w:tcPr>
            <w:tcW w:w="2127" w:type="dxa"/>
          </w:tcPr>
          <w:p w:rsidR="0011526E" w:rsidRPr="007A78EB" w:rsidRDefault="0011526E" w:rsidP="0011526E">
            <w:pPr>
              <w:spacing w:after="0"/>
              <w:jc w:val="center"/>
              <w:rPr>
                <w:rFonts w:ascii="Times New Roman" w:hAnsi="Times New Roman"/>
                <w:sz w:val="24"/>
                <w:szCs w:val="24"/>
                <w:lang w:eastAsia="ru-RU"/>
              </w:rPr>
            </w:pPr>
            <w:r w:rsidRPr="007A78EB">
              <w:rPr>
                <w:rFonts w:ascii="Times New Roman" w:hAnsi="Times New Roman"/>
                <w:sz w:val="24"/>
                <w:szCs w:val="24"/>
                <w:lang w:eastAsia="ru-RU"/>
              </w:rPr>
              <w:t>Назначение объекта</w:t>
            </w:r>
          </w:p>
        </w:tc>
        <w:tc>
          <w:tcPr>
            <w:tcW w:w="2268" w:type="dxa"/>
          </w:tcPr>
          <w:p w:rsidR="0011526E" w:rsidRPr="007A78EB" w:rsidRDefault="0011526E" w:rsidP="0011526E">
            <w:pPr>
              <w:spacing w:after="0"/>
              <w:jc w:val="center"/>
              <w:rPr>
                <w:rFonts w:ascii="Times New Roman" w:hAnsi="Times New Roman"/>
                <w:sz w:val="24"/>
                <w:szCs w:val="24"/>
                <w:lang w:eastAsia="ru-RU"/>
              </w:rPr>
            </w:pPr>
            <w:r w:rsidRPr="007A78EB">
              <w:rPr>
                <w:rFonts w:ascii="Times New Roman" w:hAnsi="Times New Roman"/>
                <w:sz w:val="24"/>
                <w:szCs w:val="24"/>
                <w:lang w:eastAsia="ru-RU"/>
              </w:rPr>
              <w:t>Местоположение, адресное описание</w:t>
            </w:r>
          </w:p>
        </w:tc>
        <w:tc>
          <w:tcPr>
            <w:tcW w:w="2409" w:type="dxa"/>
          </w:tcPr>
          <w:p w:rsidR="0011526E" w:rsidRPr="007A78EB" w:rsidRDefault="0011526E" w:rsidP="0011526E">
            <w:pPr>
              <w:spacing w:after="0"/>
              <w:jc w:val="center"/>
              <w:rPr>
                <w:rFonts w:ascii="Times New Roman" w:hAnsi="Times New Roman"/>
                <w:sz w:val="24"/>
                <w:szCs w:val="24"/>
                <w:lang w:eastAsia="ru-RU"/>
              </w:rPr>
            </w:pPr>
            <w:r w:rsidRPr="007A78EB">
              <w:rPr>
                <w:rFonts w:ascii="Times New Roman" w:hAnsi="Times New Roman"/>
                <w:sz w:val="24"/>
                <w:szCs w:val="24"/>
                <w:lang w:eastAsia="ru-RU"/>
              </w:rPr>
              <w:t>Основные характеристики объекта</w:t>
            </w:r>
          </w:p>
        </w:tc>
        <w:tc>
          <w:tcPr>
            <w:tcW w:w="3225" w:type="dxa"/>
          </w:tcPr>
          <w:p w:rsidR="0011526E" w:rsidRPr="007A78EB" w:rsidRDefault="0011526E" w:rsidP="0011526E">
            <w:pPr>
              <w:spacing w:after="0"/>
              <w:jc w:val="center"/>
              <w:rPr>
                <w:rFonts w:ascii="Times New Roman" w:hAnsi="Times New Roman"/>
                <w:sz w:val="24"/>
                <w:szCs w:val="24"/>
                <w:lang w:eastAsia="ru-RU"/>
              </w:rPr>
            </w:pPr>
            <w:r w:rsidRPr="007A78EB">
              <w:rPr>
                <w:rFonts w:ascii="Times New Roman" w:hAnsi="Times New Roman"/>
                <w:sz w:val="24"/>
                <w:szCs w:val="24"/>
                <w:lang w:eastAsia="ru-RU"/>
              </w:rPr>
              <w:t>Характеристики зон с особыми условиями использования территории (при необходимости)</w:t>
            </w:r>
          </w:p>
        </w:tc>
      </w:tr>
      <w:tr w:rsidR="0011526E" w:rsidRPr="007A78EB" w:rsidTr="007F32B0">
        <w:tc>
          <w:tcPr>
            <w:tcW w:w="2122" w:type="dxa"/>
          </w:tcPr>
          <w:p w:rsidR="0011526E" w:rsidRPr="007A78EB" w:rsidRDefault="007F32B0" w:rsidP="007F32B0">
            <w:pPr>
              <w:spacing w:after="0" w:line="360" w:lineRule="auto"/>
              <w:jc w:val="center"/>
              <w:rPr>
                <w:rFonts w:ascii="Times New Roman" w:hAnsi="Times New Roman"/>
                <w:sz w:val="24"/>
                <w:szCs w:val="24"/>
                <w:lang w:eastAsia="ru-RU"/>
              </w:rPr>
            </w:pPr>
            <w:r w:rsidRPr="007A78EB">
              <w:rPr>
                <w:rFonts w:ascii="Times New Roman" w:hAnsi="Times New Roman"/>
                <w:sz w:val="24"/>
                <w:szCs w:val="24"/>
                <w:lang w:eastAsia="ru-RU"/>
              </w:rPr>
              <w:t>14</w:t>
            </w:r>
          </w:p>
        </w:tc>
        <w:tc>
          <w:tcPr>
            <w:tcW w:w="2409" w:type="dxa"/>
          </w:tcPr>
          <w:p w:rsidR="0011526E" w:rsidRPr="007A78EB" w:rsidRDefault="007F32B0" w:rsidP="007F32B0">
            <w:pPr>
              <w:spacing w:after="0" w:line="240" w:lineRule="auto"/>
              <w:rPr>
                <w:rFonts w:ascii="Times New Roman" w:hAnsi="Times New Roman"/>
                <w:sz w:val="24"/>
                <w:szCs w:val="24"/>
                <w:lang w:eastAsia="ru-RU"/>
              </w:rPr>
            </w:pPr>
            <w:r w:rsidRPr="007A78EB">
              <w:rPr>
                <w:rFonts w:ascii="Times New Roman" w:eastAsia="SimSun" w:hAnsi="Times New Roman"/>
                <w:sz w:val="24"/>
                <w:szCs w:val="24"/>
                <w:lang w:eastAsia="zh-CN"/>
              </w:rPr>
              <w:t>Автодорога от х. Маяковского - х. Ленина до а/д г. Ростов-на-Дону (от магистрали «Дон») - г. Ставрополь (до границы Ставропольского края)</w:t>
            </w:r>
          </w:p>
        </w:tc>
        <w:tc>
          <w:tcPr>
            <w:tcW w:w="2127" w:type="dxa"/>
          </w:tcPr>
          <w:p w:rsidR="0011526E" w:rsidRPr="007A78EB" w:rsidRDefault="007F32B0" w:rsidP="007F32B0">
            <w:pPr>
              <w:spacing w:after="0" w:line="240" w:lineRule="auto"/>
              <w:rPr>
                <w:rFonts w:ascii="Times New Roman" w:hAnsi="Times New Roman"/>
                <w:sz w:val="24"/>
                <w:szCs w:val="24"/>
                <w:lang w:eastAsia="ru-RU"/>
              </w:rPr>
            </w:pPr>
            <w:r w:rsidRPr="007A78EB">
              <w:rPr>
                <w:rFonts w:ascii="Times New Roman" w:hAnsi="Times New Roman"/>
                <w:sz w:val="24"/>
                <w:szCs w:val="24"/>
                <w:lang w:eastAsia="ru-RU"/>
              </w:rPr>
              <w:t>Автомобильная дорога общего пользования местного значения</w:t>
            </w:r>
          </w:p>
        </w:tc>
        <w:tc>
          <w:tcPr>
            <w:tcW w:w="2268" w:type="dxa"/>
          </w:tcPr>
          <w:p w:rsidR="0011526E" w:rsidRPr="007A78EB" w:rsidRDefault="007F32B0" w:rsidP="007F32B0">
            <w:pPr>
              <w:spacing w:after="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Ленинское сельское поселение</w:t>
            </w:r>
          </w:p>
        </w:tc>
        <w:tc>
          <w:tcPr>
            <w:tcW w:w="2409" w:type="dxa"/>
          </w:tcPr>
          <w:p w:rsidR="0011526E" w:rsidRPr="007A78EB" w:rsidRDefault="007F32B0" w:rsidP="007F32B0">
            <w:pPr>
              <w:spacing w:after="0" w:line="240" w:lineRule="auto"/>
              <w:rPr>
                <w:rFonts w:ascii="Times New Roman" w:hAnsi="Times New Roman"/>
                <w:sz w:val="24"/>
                <w:szCs w:val="24"/>
                <w:lang w:eastAsia="ru-RU"/>
              </w:rPr>
            </w:pPr>
            <w:r w:rsidRPr="007A78EB">
              <w:rPr>
                <w:rFonts w:ascii="Times New Roman" w:hAnsi="Times New Roman"/>
                <w:sz w:val="24"/>
                <w:szCs w:val="24"/>
                <w:lang w:eastAsia="ru-RU"/>
              </w:rPr>
              <w:t>Протяженность - 3,34 км;</w:t>
            </w:r>
          </w:p>
          <w:p w:rsidR="007F32B0" w:rsidRPr="007A78EB" w:rsidRDefault="007F32B0" w:rsidP="007F32B0">
            <w:pPr>
              <w:spacing w:after="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Категория автомобильной дороги - </w:t>
            </w:r>
            <w:r w:rsidRPr="007A78EB">
              <w:rPr>
                <w:rFonts w:ascii="Times New Roman" w:hAnsi="Times New Roman"/>
                <w:sz w:val="24"/>
                <w:szCs w:val="24"/>
                <w:lang w:val="en-US" w:eastAsia="ru-RU"/>
              </w:rPr>
              <w:t>IV</w:t>
            </w:r>
          </w:p>
        </w:tc>
        <w:tc>
          <w:tcPr>
            <w:tcW w:w="3225" w:type="dxa"/>
          </w:tcPr>
          <w:p w:rsidR="0011526E" w:rsidRPr="007A78EB" w:rsidRDefault="007F32B0" w:rsidP="007F32B0">
            <w:pPr>
              <w:spacing w:after="0" w:line="240" w:lineRule="auto"/>
              <w:rPr>
                <w:rFonts w:ascii="Times New Roman" w:hAnsi="Times New Roman"/>
                <w:sz w:val="24"/>
                <w:szCs w:val="24"/>
                <w:lang w:eastAsia="ru-RU"/>
              </w:rPr>
            </w:pPr>
            <w:r w:rsidRPr="007A78EB">
              <w:rPr>
                <w:rFonts w:ascii="Times New Roman" w:eastAsia="SimSun" w:hAnsi="Times New Roman"/>
                <w:sz w:val="24"/>
                <w:szCs w:val="24"/>
                <w:lang w:eastAsia="zh-CN"/>
              </w:rPr>
              <w:t>Придорожная полоса (характеристики определяются в соответствии с положениями статьи 26 Федерального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r>
      <w:tr w:rsidR="0011526E" w:rsidRPr="007A78EB" w:rsidTr="007F32B0">
        <w:tc>
          <w:tcPr>
            <w:tcW w:w="2122" w:type="dxa"/>
          </w:tcPr>
          <w:p w:rsidR="0011526E" w:rsidRPr="007A78EB" w:rsidRDefault="00BB3BF1" w:rsidP="007F32B0">
            <w:pPr>
              <w:spacing w:after="0" w:line="360" w:lineRule="auto"/>
              <w:jc w:val="center"/>
              <w:rPr>
                <w:rFonts w:ascii="Times New Roman" w:hAnsi="Times New Roman"/>
                <w:sz w:val="24"/>
                <w:szCs w:val="24"/>
                <w:lang w:eastAsia="ru-RU"/>
              </w:rPr>
            </w:pPr>
            <w:r w:rsidRPr="007A78EB">
              <w:rPr>
                <w:rFonts w:ascii="Times New Roman" w:hAnsi="Times New Roman"/>
                <w:sz w:val="24"/>
                <w:szCs w:val="24"/>
                <w:lang w:eastAsia="ru-RU"/>
              </w:rPr>
              <w:t>15</w:t>
            </w:r>
          </w:p>
        </w:tc>
        <w:tc>
          <w:tcPr>
            <w:tcW w:w="2409" w:type="dxa"/>
          </w:tcPr>
          <w:p w:rsidR="0011526E" w:rsidRPr="007A78EB" w:rsidRDefault="00BB3BF1" w:rsidP="00BB3BF1">
            <w:pPr>
              <w:spacing w:after="0" w:line="240" w:lineRule="auto"/>
              <w:rPr>
                <w:rFonts w:ascii="Times New Roman" w:hAnsi="Times New Roman"/>
                <w:sz w:val="24"/>
                <w:szCs w:val="24"/>
                <w:lang w:eastAsia="ru-RU"/>
              </w:rPr>
            </w:pPr>
            <w:r w:rsidRPr="007A78EB">
              <w:rPr>
                <w:rFonts w:ascii="Times New Roman" w:eastAsia="SimSun" w:hAnsi="Times New Roman"/>
                <w:sz w:val="24"/>
                <w:szCs w:val="24"/>
                <w:lang w:eastAsia="zh-CN"/>
              </w:rPr>
              <w:t xml:space="preserve">Автодорога от х. Ленина до а/д г. Ростов-на-Дону (от магистрали «Дон») </w:t>
            </w:r>
            <w:r w:rsidR="00F87FD9" w:rsidRPr="007A78EB">
              <w:rPr>
                <w:rFonts w:ascii="Times New Roman" w:eastAsia="SimSun" w:hAnsi="Times New Roman"/>
                <w:sz w:val="24"/>
                <w:szCs w:val="24"/>
                <w:lang w:eastAsia="zh-CN"/>
              </w:rPr>
              <w:t>-</w:t>
            </w:r>
            <w:r w:rsidRPr="007A78EB">
              <w:rPr>
                <w:rFonts w:ascii="Times New Roman" w:eastAsia="SimSun" w:hAnsi="Times New Roman"/>
                <w:sz w:val="24"/>
                <w:szCs w:val="24"/>
                <w:lang w:eastAsia="zh-CN"/>
              </w:rPr>
              <w:t xml:space="preserve"> г. Ставрополь (до границы Ставропольского края)</w:t>
            </w:r>
          </w:p>
        </w:tc>
        <w:tc>
          <w:tcPr>
            <w:tcW w:w="2127" w:type="dxa"/>
          </w:tcPr>
          <w:p w:rsidR="0011526E" w:rsidRPr="007A78EB" w:rsidRDefault="00BB3BF1" w:rsidP="00BB3BF1">
            <w:pPr>
              <w:spacing w:after="0" w:line="240" w:lineRule="auto"/>
              <w:rPr>
                <w:rFonts w:ascii="Times New Roman" w:hAnsi="Times New Roman"/>
                <w:sz w:val="24"/>
                <w:szCs w:val="24"/>
                <w:lang w:eastAsia="ru-RU"/>
              </w:rPr>
            </w:pPr>
            <w:r w:rsidRPr="007A78EB">
              <w:rPr>
                <w:rFonts w:ascii="Times New Roman" w:hAnsi="Times New Roman"/>
                <w:sz w:val="24"/>
                <w:szCs w:val="24"/>
                <w:lang w:eastAsia="ru-RU"/>
              </w:rPr>
              <w:t>Автомобильная дорога общего пользования местного значения</w:t>
            </w:r>
          </w:p>
        </w:tc>
        <w:tc>
          <w:tcPr>
            <w:tcW w:w="2268" w:type="dxa"/>
          </w:tcPr>
          <w:p w:rsidR="0011526E" w:rsidRPr="007A78EB" w:rsidRDefault="00BB3BF1" w:rsidP="00BB3BF1">
            <w:pPr>
              <w:spacing w:after="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Ленинское сельское поселение</w:t>
            </w:r>
          </w:p>
        </w:tc>
        <w:tc>
          <w:tcPr>
            <w:tcW w:w="2409" w:type="dxa"/>
          </w:tcPr>
          <w:p w:rsidR="0011526E" w:rsidRPr="007A78EB" w:rsidRDefault="00BB3BF1" w:rsidP="008A196B">
            <w:pPr>
              <w:spacing w:after="0" w:line="240" w:lineRule="auto"/>
              <w:rPr>
                <w:rFonts w:ascii="Times New Roman" w:hAnsi="Times New Roman"/>
                <w:sz w:val="24"/>
                <w:szCs w:val="24"/>
                <w:lang w:eastAsia="ru-RU"/>
              </w:rPr>
            </w:pPr>
            <w:r w:rsidRPr="007A78EB">
              <w:rPr>
                <w:rFonts w:ascii="Times New Roman" w:hAnsi="Times New Roman"/>
                <w:sz w:val="24"/>
                <w:szCs w:val="24"/>
                <w:lang w:eastAsia="ru-RU"/>
              </w:rPr>
              <w:t>Протяженность - 6,5 км;</w:t>
            </w:r>
          </w:p>
          <w:p w:rsidR="00BB3BF1" w:rsidRPr="007A78EB" w:rsidRDefault="00BB3BF1" w:rsidP="008A196B">
            <w:pPr>
              <w:spacing w:after="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категория автомобильной дороги - </w:t>
            </w:r>
            <w:r w:rsidRPr="007A78EB">
              <w:rPr>
                <w:rFonts w:ascii="Times New Roman" w:hAnsi="Times New Roman"/>
                <w:sz w:val="24"/>
                <w:szCs w:val="24"/>
                <w:lang w:val="en-US" w:eastAsia="ru-RU"/>
              </w:rPr>
              <w:t>IV</w:t>
            </w:r>
          </w:p>
        </w:tc>
        <w:tc>
          <w:tcPr>
            <w:tcW w:w="3225" w:type="dxa"/>
          </w:tcPr>
          <w:p w:rsidR="0011526E" w:rsidRPr="007A78EB" w:rsidRDefault="008A196B" w:rsidP="008A196B">
            <w:pPr>
              <w:spacing w:after="0" w:line="240" w:lineRule="auto"/>
              <w:rPr>
                <w:rFonts w:ascii="Times New Roman" w:hAnsi="Times New Roman"/>
                <w:sz w:val="24"/>
                <w:szCs w:val="24"/>
                <w:lang w:eastAsia="ru-RU"/>
              </w:rPr>
            </w:pPr>
            <w:r w:rsidRPr="007A78EB">
              <w:rPr>
                <w:rFonts w:ascii="Times New Roman" w:eastAsia="SimSun" w:hAnsi="Times New Roman"/>
                <w:sz w:val="24"/>
                <w:szCs w:val="24"/>
                <w:lang w:eastAsia="zh-CN"/>
              </w:rPr>
              <w:t>Придорожная полоса (характеристики определяются в соответствии с положениями статьи 26 Федерального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r>
      <w:tr w:rsidR="0011526E" w:rsidRPr="007A78EB" w:rsidTr="007F32B0">
        <w:tc>
          <w:tcPr>
            <w:tcW w:w="2122" w:type="dxa"/>
          </w:tcPr>
          <w:p w:rsidR="0011526E" w:rsidRPr="007A78EB" w:rsidRDefault="005E77BC" w:rsidP="007F32B0">
            <w:pPr>
              <w:spacing w:after="0" w:line="360" w:lineRule="auto"/>
              <w:jc w:val="center"/>
              <w:rPr>
                <w:rFonts w:ascii="Times New Roman" w:hAnsi="Times New Roman"/>
                <w:sz w:val="24"/>
                <w:szCs w:val="24"/>
                <w:lang w:val="en-US" w:eastAsia="ru-RU"/>
              </w:rPr>
            </w:pPr>
            <w:r w:rsidRPr="007A78EB">
              <w:rPr>
                <w:rFonts w:ascii="Times New Roman" w:hAnsi="Times New Roman"/>
                <w:sz w:val="24"/>
                <w:szCs w:val="24"/>
                <w:lang w:val="en-US" w:eastAsia="ru-RU"/>
              </w:rPr>
              <w:t>7</w:t>
            </w:r>
          </w:p>
        </w:tc>
        <w:tc>
          <w:tcPr>
            <w:tcW w:w="2409" w:type="dxa"/>
          </w:tcPr>
          <w:p w:rsidR="0011526E" w:rsidRPr="007A78EB" w:rsidRDefault="005E77BC" w:rsidP="005E77BC">
            <w:pPr>
              <w:spacing w:after="0" w:line="240" w:lineRule="auto"/>
              <w:rPr>
                <w:rFonts w:ascii="Times New Roman" w:hAnsi="Times New Roman"/>
                <w:sz w:val="24"/>
                <w:szCs w:val="24"/>
                <w:lang w:eastAsia="ru-RU"/>
              </w:rPr>
            </w:pPr>
            <w:r w:rsidRPr="007A78EB">
              <w:rPr>
                <w:rFonts w:ascii="Times New Roman" w:hAnsi="Times New Roman"/>
                <w:sz w:val="24"/>
                <w:szCs w:val="24"/>
                <w:lang w:eastAsia="ru-RU"/>
              </w:rPr>
              <w:t>Спортивный комплекс с бассейном</w:t>
            </w:r>
          </w:p>
        </w:tc>
        <w:tc>
          <w:tcPr>
            <w:tcW w:w="2127" w:type="dxa"/>
          </w:tcPr>
          <w:p w:rsidR="0011526E" w:rsidRPr="007A78EB" w:rsidRDefault="005E77BC" w:rsidP="005E77BC">
            <w:pPr>
              <w:spacing w:after="0" w:line="240" w:lineRule="auto"/>
              <w:rPr>
                <w:rFonts w:ascii="Times New Roman" w:hAnsi="Times New Roman"/>
                <w:sz w:val="24"/>
                <w:szCs w:val="24"/>
                <w:lang w:eastAsia="ru-RU"/>
              </w:rPr>
            </w:pPr>
            <w:r w:rsidRPr="007A78EB">
              <w:rPr>
                <w:rFonts w:ascii="Times New Roman" w:hAnsi="Times New Roman"/>
                <w:sz w:val="24"/>
                <w:szCs w:val="24"/>
                <w:lang w:eastAsia="ru-RU"/>
              </w:rPr>
              <w:t>Обеспечение условий для развития физической культуры и спорта</w:t>
            </w:r>
          </w:p>
        </w:tc>
        <w:tc>
          <w:tcPr>
            <w:tcW w:w="2268" w:type="dxa"/>
          </w:tcPr>
          <w:p w:rsidR="0011526E" w:rsidRPr="007A78EB" w:rsidRDefault="005E77BC" w:rsidP="005E77BC">
            <w:pPr>
              <w:spacing w:after="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х. Ленина</w:t>
            </w:r>
          </w:p>
        </w:tc>
        <w:tc>
          <w:tcPr>
            <w:tcW w:w="2409" w:type="dxa"/>
          </w:tcPr>
          <w:p w:rsidR="00250863" w:rsidRPr="007A78EB" w:rsidRDefault="00250863" w:rsidP="00250863">
            <w:pPr>
              <w:spacing w:line="240" w:lineRule="auto"/>
              <w:rPr>
                <w:rFonts w:ascii="Times New Roman" w:eastAsia="SimSun" w:hAnsi="Times New Roman"/>
                <w:sz w:val="24"/>
                <w:szCs w:val="24"/>
                <w:lang w:eastAsia="zh-CN"/>
              </w:rPr>
            </w:pPr>
            <w:r w:rsidRPr="007A78EB">
              <w:rPr>
                <w:rFonts w:ascii="Times New Roman" w:eastAsia="SimSun" w:hAnsi="Times New Roman"/>
                <w:sz w:val="24"/>
                <w:szCs w:val="24"/>
                <w:lang w:eastAsia="zh-CN"/>
              </w:rPr>
              <w:t>Единовременная пропускная способность - 48 чел.</w:t>
            </w:r>
          </w:p>
          <w:p w:rsidR="0011526E" w:rsidRPr="007A78EB" w:rsidRDefault="00250863" w:rsidP="00250863">
            <w:pPr>
              <w:spacing w:after="0" w:line="240" w:lineRule="auto"/>
              <w:rPr>
                <w:rFonts w:ascii="Times New Roman" w:hAnsi="Times New Roman"/>
                <w:sz w:val="24"/>
                <w:szCs w:val="24"/>
                <w:lang w:eastAsia="ru-RU"/>
              </w:rPr>
            </w:pPr>
            <w:r w:rsidRPr="007A78EB">
              <w:rPr>
                <w:rFonts w:ascii="Times New Roman" w:eastAsia="SimSun" w:hAnsi="Times New Roman"/>
                <w:sz w:val="24"/>
                <w:szCs w:val="24"/>
                <w:lang w:eastAsia="zh-CN"/>
              </w:rPr>
              <w:t>Площадь зеркала воды плавательных бассейнов - 300 кв. м</w:t>
            </w:r>
          </w:p>
        </w:tc>
        <w:tc>
          <w:tcPr>
            <w:tcW w:w="3225" w:type="dxa"/>
          </w:tcPr>
          <w:p w:rsidR="0011526E" w:rsidRPr="007A78EB" w:rsidRDefault="005654B1" w:rsidP="005654B1">
            <w:pPr>
              <w:spacing w:after="0" w:line="240" w:lineRule="auto"/>
              <w:rPr>
                <w:rFonts w:ascii="Times New Roman" w:hAnsi="Times New Roman"/>
                <w:sz w:val="24"/>
                <w:szCs w:val="24"/>
                <w:lang w:eastAsia="ru-RU"/>
              </w:rPr>
            </w:pPr>
            <w:r w:rsidRPr="007A78EB">
              <w:rPr>
                <w:rFonts w:ascii="Times New Roman" w:eastAsia="SimSun" w:hAnsi="Times New Roman"/>
                <w:sz w:val="24"/>
                <w:szCs w:val="24"/>
                <w:lang w:eastAsia="zh-CN"/>
              </w:rPr>
              <w:t>Установление зон с особыми условиями использования территории не требуется</w:t>
            </w:r>
          </w:p>
        </w:tc>
      </w:tr>
    </w:tbl>
    <w:p w:rsidR="00590CFE" w:rsidRPr="007A78EB" w:rsidRDefault="00590CFE" w:rsidP="00590CFE">
      <w:pPr>
        <w:spacing w:after="0" w:line="360" w:lineRule="auto"/>
        <w:ind w:firstLine="709"/>
        <w:jc w:val="right"/>
        <w:rPr>
          <w:rFonts w:ascii="Times New Roman" w:hAnsi="Times New Roman"/>
          <w:sz w:val="28"/>
          <w:szCs w:val="28"/>
          <w:lang w:eastAsia="ru-RU"/>
        </w:rPr>
      </w:pPr>
    </w:p>
    <w:p w:rsidR="00733DF8" w:rsidRPr="007A78EB" w:rsidRDefault="00733DF8" w:rsidP="00733DF8">
      <w:pPr>
        <w:spacing w:after="0" w:line="360" w:lineRule="auto"/>
        <w:ind w:firstLine="709"/>
        <w:jc w:val="both"/>
        <w:rPr>
          <w:rFonts w:ascii="Times New Roman" w:eastAsia="SimSun" w:hAnsi="Times New Roman"/>
          <w:sz w:val="28"/>
          <w:szCs w:val="28"/>
          <w:lang w:eastAsia="zh-CN"/>
        </w:rPr>
      </w:pPr>
      <w:proofErr w:type="gramStart"/>
      <w:r w:rsidRPr="007A78EB">
        <w:rPr>
          <w:rFonts w:ascii="Times New Roman" w:eastAsia="SimSun" w:hAnsi="Times New Roman"/>
          <w:sz w:val="28"/>
          <w:szCs w:val="28"/>
          <w:lang w:eastAsia="zh-CN"/>
        </w:rPr>
        <w:t xml:space="preserve">Проектом внесения изменений в генеральный план поселения, с учетом материалов градостроительного обоснования, предлагается внести изменения в действующую редакцию СТП Аксайского района в части </w:t>
      </w:r>
      <w:r w:rsidRPr="007A78EB">
        <w:rPr>
          <w:rFonts w:ascii="Times New Roman" w:eastAsia="SimSun" w:hAnsi="Times New Roman"/>
          <w:sz w:val="28"/>
          <w:szCs w:val="28"/>
        </w:rPr>
        <w:t xml:space="preserve">размещения планируемой автомобильной дороги общего пользования местного значения муниципального района </w:t>
      </w:r>
      <w:r w:rsidRPr="007A78EB">
        <w:rPr>
          <w:rFonts w:ascii="Times New Roman" w:eastAsia="SimSun" w:hAnsi="Times New Roman"/>
          <w:sz w:val="28"/>
          <w:szCs w:val="28"/>
          <w:lang w:eastAsia="zh-CN"/>
        </w:rPr>
        <w:t>на территории, которая не стоит на кадастровом учете, без границ земельных участков, расположенной севернее х. Маяковского, в границах кадастрового квартала 61:02:0600016 (смежная с земельными участками</w:t>
      </w:r>
      <w:proofErr w:type="gramEnd"/>
      <w:r w:rsidRPr="007A78EB">
        <w:rPr>
          <w:rFonts w:ascii="Times New Roman" w:eastAsia="SimSun" w:hAnsi="Times New Roman"/>
          <w:sz w:val="28"/>
          <w:szCs w:val="28"/>
          <w:lang w:eastAsia="zh-CN"/>
        </w:rPr>
        <w:t xml:space="preserve"> </w:t>
      </w:r>
      <w:proofErr w:type="gramStart"/>
      <w:r w:rsidRPr="007A78EB">
        <w:rPr>
          <w:rFonts w:ascii="Times New Roman" w:eastAsia="SimSun" w:hAnsi="Times New Roman"/>
          <w:sz w:val="28"/>
          <w:szCs w:val="28"/>
          <w:lang w:eastAsia="zh-CN"/>
        </w:rPr>
        <w:t>с кадастровыми номерами: 61:02:0600016:4742, 61:02:0600016:4743, 61:02:0600016:3074,61:02:0600016:5343, 61:02:0600016:4422, 61:02:0600016:4830, 61:02:0600016:4909, 61:02:0600016:3449, 61:02:0600016:1796, 61:02:0600016:2262, 61:02:0600016:1633, 61:02:0600016:30, 61:02:0600016:2473, 61:02:0600016:1786, 61:02</w:t>
      </w:r>
      <w:proofErr w:type="gramEnd"/>
      <w:r w:rsidRPr="007A78EB">
        <w:rPr>
          <w:rFonts w:ascii="Times New Roman" w:eastAsia="SimSun" w:hAnsi="Times New Roman"/>
          <w:sz w:val="28"/>
          <w:szCs w:val="28"/>
          <w:lang w:eastAsia="zh-CN"/>
        </w:rPr>
        <w:t>:</w:t>
      </w:r>
      <w:proofErr w:type="gramStart"/>
      <w:r w:rsidRPr="007A78EB">
        <w:rPr>
          <w:rFonts w:ascii="Times New Roman" w:eastAsia="SimSun" w:hAnsi="Times New Roman"/>
          <w:sz w:val="28"/>
          <w:szCs w:val="28"/>
          <w:lang w:eastAsia="zh-CN"/>
        </w:rPr>
        <w:t xml:space="preserve">0600016:197), </w:t>
      </w:r>
      <w:r w:rsidRPr="007A78EB">
        <w:rPr>
          <w:rFonts w:ascii="Times New Roman" w:eastAsia="SimSun" w:hAnsi="Times New Roman"/>
          <w:sz w:val="28"/>
          <w:szCs w:val="28"/>
        </w:rPr>
        <w:t>в целях решения вопроса транспортного обеспечения</w:t>
      </w:r>
      <w:r w:rsidRPr="007A78EB">
        <w:rPr>
          <w:rFonts w:ascii="Times New Roman" w:eastAsia="SimSun" w:hAnsi="Times New Roman"/>
          <w:sz w:val="28"/>
          <w:szCs w:val="28"/>
          <w:lang w:eastAsia="zh-CN"/>
        </w:rPr>
        <w:t xml:space="preserve"> планируемого промышленно-логистического парка.</w:t>
      </w:r>
      <w:proofErr w:type="gramEnd"/>
    </w:p>
    <w:p w:rsidR="0051266A" w:rsidRPr="007A78EB" w:rsidRDefault="0051266A" w:rsidP="0051266A">
      <w:pPr>
        <w:spacing w:after="0" w:line="360" w:lineRule="auto"/>
        <w:ind w:firstLine="709"/>
        <w:jc w:val="both"/>
        <w:rPr>
          <w:rFonts w:ascii="Times New Roman" w:eastAsia="SimSun" w:hAnsi="Times New Roman"/>
          <w:sz w:val="28"/>
          <w:szCs w:val="28"/>
          <w:lang w:eastAsia="zh-CN"/>
        </w:rPr>
      </w:pPr>
      <w:proofErr w:type="gramStart"/>
      <w:r w:rsidRPr="007A78EB">
        <w:rPr>
          <w:rFonts w:ascii="Times New Roman" w:eastAsia="SimSun" w:hAnsi="Times New Roman"/>
          <w:sz w:val="28"/>
          <w:szCs w:val="28"/>
          <w:lang w:eastAsia="zh-CN"/>
        </w:rPr>
        <w:t>Проектом внесения изменений в генеральный план поселения, с учетом технических требований и условий от Управления коммунального и дорожного хозяйства администрации Аксайского района для разработки проектной документации на устройство съезда с автомобильной дороги по ул. Маяковского с пересечением с ул. Почтовая в х. Маяковского Ленинского СП Аксайского района (точное место уточняется проектом) для организации подъезда к земельному участку с кадастровым номером</w:t>
      </w:r>
      <w:proofErr w:type="gramEnd"/>
      <w:r w:rsidRPr="007A78EB">
        <w:rPr>
          <w:rFonts w:ascii="Times New Roman" w:eastAsia="SimSun" w:hAnsi="Times New Roman"/>
          <w:sz w:val="28"/>
          <w:szCs w:val="28"/>
          <w:lang w:eastAsia="zh-CN"/>
        </w:rPr>
        <w:t xml:space="preserve"> </w:t>
      </w:r>
      <w:proofErr w:type="gramStart"/>
      <w:r w:rsidRPr="007A78EB">
        <w:rPr>
          <w:rFonts w:ascii="Times New Roman" w:eastAsia="SimSun" w:hAnsi="Times New Roman"/>
          <w:sz w:val="28"/>
          <w:szCs w:val="28"/>
          <w:lang w:eastAsia="zh-CN"/>
        </w:rPr>
        <w:t xml:space="preserve">61:02:0600016:5173, </w:t>
      </w:r>
      <w:r w:rsidR="00B51702" w:rsidRPr="007A78EB">
        <w:rPr>
          <w:rFonts w:ascii="Times New Roman" w:eastAsia="SimSun" w:hAnsi="Times New Roman"/>
          <w:sz w:val="28"/>
          <w:szCs w:val="28"/>
          <w:lang w:eastAsia="zh-CN"/>
        </w:rPr>
        <w:t xml:space="preserve">предлагается внести изменения в действующую редакцию СТП Аксайского района в части </w:t>
      </w:r>
      <w:r w:rsidR="00B51702" w:rsidRPr="007A78EB">
        <w:rPr>
          <w:rFonts w:ascii="Times New Roman" w:eastAsia="SimSun" w:hAnsi="Times New Roman"/>
          <w:sz w:val="28"/>
          <w:szCs w:val="28"/>
        </w:rPr>
        <w:t xml:space="preserve">размещения планируемой автомобильной дороги общего пользования местного значения муниципального района </w:t>
      </w:r>
      <w:r w:rsidRPr="007A78EB">
        <w:rPr>
          <w:rFonts w:ascii="Times New Roman" w:eastAsia="SimSun" w:hAnsi="Times New Roman"/>
          <w:sz w:val="28"/>
          <w:szCs w:val="28"/>
          <w:lang w:eastAsia="zh-CN"/>
        </w:rPr>
        <w:t>в границах земельных участков с кадастровыми номерами: 61:02:0600016:4090 (площадью 0,12 га), 61:02:0600016:3726 (площадью 0,02 га), 61:02:0600016:5008 (площадью 0,001 га)</w:t>
      </w:r>
      <w:r w:rsidRPr="007A78EB">
        <w:rPr>
          <w:rFonts w:ascii="Times New Roman" w:eastAsia="SimSun" w:hAnsi="Times New Roman"/>
          <w:sz w:val="28"/>
          <w:szCs w:val="28"/>
        </w:rPr>
        <w:t>.</w:t>
      </w:r>
      <w:proofErr w:type="gramEnd"/>
    </w:p>
    <w:p w:rsidR="00733DF8" w:rsidRPr="00722761" w:rsidRDefault="00733DF8" w:rsidP="00590CFE">
      <w:pPr>
        <w:spacing w:after="0" w:line="360" w:lineRule="auto"/>
        <w:ind w:firstLine="709"/>
        <w:jc w:val="right"/>
        <w:rPr>
          <w:rFonts w:ascii="Times New Roman" w:hAnsi="Times New Roman"/>
          <w:sz w:val="28"/>
          <w:szCs w:val="28"/>
          <w:highlight w:val="yellow"/>
          <w:lang w:eastAsia="ru-RU"/>
        </w:rPr>
      </w:pPr>
    </w:p>
    <w:p w:rsidR="00FE35D4" w:rsidRPr="00722761" w:rsidRDefault="00D25892">
      <w:pPr>
        <w:spacing w:after="160" w:line="259" w:lineRule="auto"/>
        <w:rPr>
          <w:rFonts w:ascii="Times New Roman" w:hAnsi="Times New Roman"/>
          <w:sz w:val="28"/>
          <w:szCs w:val="28"/>
          <w:highlight w:val="yellow"/>
          <w:lang w:eastAsia="ru-RU"/>
        </w:rPr>
        <w:sectPr w:rsidR="00FE35D4" w:rsidRPr="00722761" w:rsidSect="00FE35D4">
          <w:pgSz w:w="16838" w:h="11906" w:orient="landscape"/>
          <w:pgMar w:top="1134" w:right="1134" w:bottom="567" w:left="1134" w:header="709" w:footer="709" w:gutter="0"/>
          <w:pgBorders w:offsetFrom="page">
            <w:top w:val="thinThickSmallGap" w:sz="24" w:space="24" w:color="auto"/>
            <w:left w:val="thinThickSmallGap" w:sz="24" w:space="31" w:color="auto"/>
            <w:bottom w:val="thickThinSmallGap" w:sz="24" w:space="24" w:color="auto"/>
            <w:right w:val="thickThinSmallGap" w:sz="24" w:space="20" w:color="auto"/>
          </w:pgBorders>
          <w:cols w:space="708"/>
          <w:titlePg/>
          <w:docGrid w:linePitch="360"/>
        </w:sectPr>
      </w:pPr>
      <w:r w:rsidRPr="00722761">
        <w:rPr>
          <w:rFonts w:ascii="Times New Roman" w:hAnsi="Times New Roman"/>
          <w:sz w:val="28"/>
          <w:szCs w:val="28"/>
          <w:highlight w:val="yellow"/>
          <w:lang w:eastAsia="ru-RU"/>
        </w:rPr>
        <w:br w:type="page"/>
      </w:r>
    </w:p>
    <w:p w:rsidR="009A67BA" w:rsidRPr="007A78EB" w:rsidRDefault="006F6F74" w:rsidP="006F6F74">
      <w:pPr>
        <w:pStyle w:val="2"/>
        <w:spacing w:line="360" w:lineRule="auto"/>
        <w:jc w:val="center"/>
        <w:rPr>
          <w:rFonts w:ascii="Times New Roman" w:hAnsi="Times New Roman" w:cs="Times New Roman"/>
          <w:i w:val="0"/>
          <w:iCs w:val="0"/>
        </w:rPr>
      </w:pPr>
      <w:bookmarkStart w:id="9" w:name="_Toc236142587"/>
      <w:r w:rsidRPr="007A78EB">
        <w:rPr>
          <w:rFonts w:ascii="Times New Roman" w:hAnsi="Times New Roman" w:cs="Times New Roman"/>
          <w:i w:val="0"/>
          <w:iCs w:val="0"/>
        </w:rPr>
        <w:t xml:space="preserve">РАЗДЕЛ </w:t>
      </w:r>
      <w:r w:rsidR="005A03EF" w:rsidRPr="007A78EB">
        <w:rPr>
          <w:rFonts w:ascii="Times New Roman" w:hAnsi="Times New Roman" w:cs="Times New Roman"/>
          <w:i w:val="0"/>
          <w:iCs w:val="0"/>
        </w:rPr>
        <w:t>8</w:t>
      </w:r>
      <w:r w:rsidRPr="007A78EB">
        <w:rPr>
          <w:rFonts w:ascii="Times New Roman" w:hAnsi="Times New Roman" w:cs="Times New Roman"/>
          <w:i w:val="0"/>
          <w:iCs w:val="0"/>
        </w:rPr>
        <w:t>. ОБЪЕКТЫ КУЛЬТУРНОГО НАСЛЕДИЯ</w:t>
      </w:r>
      <w:bookmarkEnd w:id="9"/>
    </w:p>
    <w:p w:rsidR="006F6F74" w:rsidRPr="007A78EB" w:rsidRDefault="006F6F74" w:rsidP="006F6F74">
      <w:pPr>
        <w:spacing w:after="0" w:line="360" w:lineRule="auto"/>
        <w:ind w:firstLine="709"/>
        <w:jc w:val="both"/>
        <w:rPr>
          <w:rFonts w:ascii="Times New Roman" w:hAnsi="Times New Roman"/>
          <w:sz w:val="28"/>
          <w:szCs w:val="28"/>
          <w:lang w:eastAsia="ru-RU"/>
        </w:rPr>
      </w:pPr>
      <w:r w:rsidRPr="007A78EB">
        <w:rPr>
          <w:rFonts w:ascii="Times New Roman" w:hAnsi="Times New Roman"/>
          <w:sz w:val="28"/>
          <w:szCs w:val="28"/>
          <w:lang w:eastAsia="ru-RU"/>
        </w:rPr>
        <w:t xml:space="preserve">На территории Ленинского сельского поселения Аксайского района Ростовской области располагается 17 объектов </w:t>
      </w:r>
      <w:r w:rsidR="00303050" w:rsidRPr="007A78EB">
        <w:rPr>
          <w:rFonts w:ascii="Times New Roman" w:hAnsi="Times New Roman"/>
          <w:sz w:val="28"/>
          <w:szCs w:val="28"/>
          <w:lang w:eastAsia="ru-RU"/>
        </w:rPr>
        <w:t xml:space="preserve">культурного наследия, которые представлены 16 объектами археологического наследия федерального значения и 1 выявленным объектом археологического наследия. Перечень объектов археологического наследия на территории поселения приведен в таблицах № </w:t>
      </w:r>
      <w:r w:rsidR="00F03BBF" w:rsidRPr="007A78EB">
        <w:rPr>
          <w:rFonts w:ascii="Times New Roman" w:hAnsi="Times New Roman"/>
          <w:sz w:val="28"/>
          <w:szCs w:val="28"/>
          <w:lang w:eastAsia="ru-RU"/>
        </w:rPr>
        <w:t>2-3</w:t>
      </w:r>
      <w:r w:rsidR="00303050" w:rsidRPr="007A78EB">
        <w:rPr>
          <w:rFonts w:ascii="Times New Roman" w:hAnsi="Times New Roman"/>
          <w:sz w:val="28"/>
          <w:szCs w:val="28"/>
          <w:lang w:eastAsia="ru-RU"/>
        </w:rPr>
        <w:t>:</w:t>
      </w:r>
    </w:p>
    <w:p w:rsidR="00303050" w:rsidRPr="007A78EB" w:rsidRDefault="00303050" w:rsidP="00303050">
      <w:pPr>
        <w:spacing w:after="0" w:line="240" w:lineRule="auto"/>
        <w:ind w:firstLine="709"/>
        <w:jc w:val="right"/>
        <w:rPr>
          <w:rFonts w:ascii="Times New Roman" w:hAnsi="Times New Roman"/>
          <w:sz w:val="28"/>
          <w:szCs w:val="28"/>
          <w:lang w:eastAsia="ru-RU"/>
        </w:rPr>
      </w:pPr>
    </w:p>
    <w:p w:rsidR="00303050" w:rsidRPr="007A78EB" w:rsidRDefault="00303050" w:rsidP="00303050">
      <w:pPr>
        <w:spacing w:after="0" w:line="240" w:lineRule="auto"/>
        <w:ind w:firstLine="709"/>
        <w:jc w:val="right"/>
        <w:rPr>
          <w:rFonts w:ascii="Times New Roman" w:hAnsi="Times New Roman"/>
          <w:sz w:val="28"/>
          <w:szCs w:val="28"/>
          <w:lang w:eastAsia="ru-RU"/>
        </w:rPr>
      </w:pPr>
      <w:r w:rsidRPr="007A78EB">
        <w:rPr>
          <w:rFonts w:ascii="Times New Roman" w:hAnsi="Times New Roman"/>
          <w:sz w:val="28"/>
          <w:szCs w:val="28"/>
          <w:lang w:eastAsia="ru-RU"/>
        </w:rPr>
        <w:t xml:space="preserve">Таблица № </w:t>
      </w:r>
      <w:r w:rsidR="00F03BBF" w:rsidRPr="007A78EB">
        <w:rPr>
          <w:rFonts w:ascii="Times New Roman" w:hAnsi="Times New Roman"/>
          <w:sz w:val="28"/>
          <w:szCs w:val="28"/>
          <w:lang w:eastAsia="ru-RU"/>
        </w:rPr>
        <w:t>2</w:t>
      </w:r>
      <w:r w:rsidRPr="007A78EB">
        <w:rPr>
          <w:rFonts w:ascii="Times New Roman" w:hAnsi="Times New Roman"/>
          <w:sz w:val="28"/>
          <w:szCs w:val="28"/>
          <w:lang w:eastAsia="ru-RU"/>
        </w:rPr>
        <w:t xml:space="preserve">. Перечень объектов </w:t>
      </w:r>
      <w:proofErr w:type="gramStart"/>
      <w:r w:rsidRPr="007A78EB">
        <w:rPr>
          <w:rFonts w:ascii="Times New Roman" w:hAnsi="Times New Roman"/>
          <w:sz w:val="28"/>
          <w:szCs w:val="28"/>
          <w:lang w:eastAsia="ru-RU"/>
        </w:rPr>
        <w:t>археологического</w:t>
      </w:r>
      <w:proofErr w:type="gramEnd"/>
    </w:p>
    <w:p w:rsidR="00303050" w:rsidRPr="007A78EB" w:rsidRDefault="00303050" w:rsidP="00303050">
      <w:pPr>
        <w:spacing w:after="0" w:line="360" w:lineRule="auto"/>
        <w:ind w:firstLine="709"/>
        <w:jc w:val="right"/>
        <w:rPr>
          <w:rFonts w:ascii="Times New Roman" w:hAnsi="Times New Roman"/>
          <w:sz w:val="28"/>
          <w:szCs w:val="28"/>
          <w:lang w:eastAsia="ru-RU"/>
        </w:rPr>
      </w:pPr>
      <w:r w:rsidRPr="007A78EB">
        <w:rPr>
          <w:rFonts w:ascii="Times New Roman" w:hAnsi="Times New Roman"/>
          <w:sz w:val="28"/>
          <w:szCs w:val="28"/>
          <w:lang w:eastAsia="ru-RU"/>
        </w:rPr>
        <w:t>наследия федерального значения</w:t>
      </w:r>
    </w:p>
    <w:tbl>
      <w:tblPr>
        <w:tblStyle w:val="a7"/>
        <w:tblW w:w="5000" w:type="pct"/>
        <w:tblLayout w:type="fixed"/>
        <w:tblLook w:val="04A0" w:firstRow="1" w:lastRow="0" w:firstColumn="1" w:lastColumn="0" w:noHBand="0" w:noVBand="1"/>
      </w:tblPr>
      <w:tblGrid>
        <w:gridCol w:w="1147"/>
        <w:gridCol w:w="3023"/>
        <w:gridCol w:w="3886"/>
        <w:gridCol w:w="3312"/>
        <w:gridCol w:w="3418"/>
      </w:tblGrid>
      <w:tr w:rsidR="00303050" w:rsidRPr="007A78EB" w:rsidTr="00FC72D5">
        <w:tc>
          <w:tcPr>
            <w:tcW w:w="1129" w:type="dxa"/>
          </w:tcPr>
          <w:p w:rsidR="00303050" w:rsidRPr="007A78EB" w:rsidRDefault="00303050" w:rsidP="0011526E">
            <w:pPr>
              <w:spacing w:after="120"/>
              <w:jc w:val="center"/>
              <w:rPr>
                <w:rFonts w:ascii="Times New Roman" w:hAnsi="Times New Roman"/>
                <w:sz w:val="24"/>
                <w:szCs w:val="24"/>
                <w:lang w:eastAsia="ru-RU"/>
              </w:rPr>
            </w:pPr>
            <w:r w:rsidRPr="007A78EB">
              <w:rPr>
                <w:rFonts w:ascii="Times New Roman" w:hAnsi="Times New Roman"/>
                <w:sz w:val="24"/>
                <w:szCs w:val="24"/>
                <w:lang w:eastAsia="ru-RU"/>
              </w:rPr>
              <w:t>Номер объекта</w:t>
            </w:r>
          </w:p>
        </w:tc>
        <w:tc>
          <w:tcPr>
            <w:tcW w:w="2977" w:type="dxa"/>
          </w:tcPr>
          <w:p w:rsidR="00303050" w:rsidRPr="007A78EB" w:rsidRDefault="00303050" w:rsidP="0011526E">
            <w:pPr>
              <w:spacing w:after="120"/>
              <w:jc w:val="center"/>
              <w:rPr>
                <w:rFonts w:ascii="Times New Roman" w:hAnsi="Times New Roman"/>
                <w:sz w:val="24"/>
                <w:szCs w:val="24"/>
                <w:lang w:eastAsia="ru-RU"/>
              </w:rPr>
            </w:pPr>
            <w:r w:rsidRPr="007A78EB">
              <w:rPr>
                <w:rFonts w:ascii="Times New Roman" w:hAnsi="Times New Roman"/>
                <w:sz w:val="24"/>
                <w:szCs w:val="24"/>
                <w:lang w:eastAsia="ru-RU"/>
              </w:rPr>
              <w:t>Наименование объекта</w:t>
            </w:r>
          </w:p>
        </w:tc>
        <w:tc>
          <w:tcPr>
            <w:tcW w:w="3827" w:type="dxa"/>
          </w:tcPr>
          <w:p w:rsidR="00303050" w:rsidRPr="007A78EB" w:rsidRDefault="00303050" w:rsidP="0011526E">
            <w:pPr>
              <w:spacing w:after="120"/>
              <w:jc w:val="center"/>
              <w:rPr>
                <w:rFonts w:ascii="Times New Roman" w:hAnsi="Times New Roman"/>
                <w:sz w:val="24"/>
                <w:szCs w:val="24"/>
                <w:lang w:eastAsia="ru-RU"/>
              </w:rPr>
            </w:pPr>
            <w:r w:rsidRPr="007A78EB">
              <w:rPr>
                <w:rFonts w:ascii="Times New Roman" w:hAnsi="Times New Roman"/>
                <w:sz w:val="24"/>
                <w:szCs w:val="24"/>
                <w:lang w:eastAsia="ru-RU"/>
              </w:rPr>
              <w:t xml:space="preserve">Регистрационный номер в </w:t>
            </w:r>
            <w:r w:rsidR="00D25892" w:rsidRPr="007A78EB">
              <w:rPr>
                <w:rFonts w:ascii="Times New Roman" w:hAnsi="Times New Roman"/>
                <w:sz w:val="24"/>
                <w:szCs w:val="24"/>
                <w:lang w:eastAsia="ru-RU"/>
              </w:rPr>
              <w:t>Е</w:t>
            </w:r>
            <w:r w:rsidRPr="007A78EB">
              <w:rPr>
                <w:rFonts w:ascii="Times New Roman" w:hAnsi="Times New Roman"/>
                <w:sz w:val="24"/>
                <w:szCs w:val="24"/>
                <w:lang w:eastAsia="ru-RU"/>
              </w:rPr>
              <w:t xml:space="preserve">дином </w:t>
            </w:r>
            <w:r w:rsidR="00D25892" w:rsidRPr="007A78EB">
              <w:rPr>
                <w:rFonts w:ascii="Times New Roman" w:hAnsi="Times New Roman"/>
                <w:sz w:val="24"/>
                <w:szCs w:val="24"/>
                <w:lang w:eastAsia="ru-RU"/>
              </w:rPr>
              <w:t>государственном реестре объектов культурного наследия</w:t>
            </w:r>
          </w:p>
        </w:tc>
        <w:tc>
          <w:tcPr>
            <w:tcW w:w="3261" w:type="dxa"/>
          </w:tcPr>
          <w:p w:rsidR="00303050" w:rsidRPr="007A78EB" w:rsidRDefault="00D25892" w:rsidP="0011526E">
            <w:pPr>
              <w:spacing w:after="120"/>
              <w:jc w:val="center"/>
              <w:rPr>
                <w:rFonts w:ascii="Times New Roman" w:hAnsi="Times New Roman"/>
                <w:sz w:val="24"/>
                <w:szCs w:val="24"/>
                <w:lang w:eastAsia="ru-RU"/>
              </w:rPr>
            </w:pPr>
            <w:r w:rsidRPr="007A78EB">
              <w:rPr>
                <w:rFonts w:ascii="Times New Roman" w:hAnsi="Times New Roman"/>
                <w:sz w:val="24"/>
                <w:szCs w:val="24"/>
                <w:lang w:eastAsia="ru-RU"/>
              </w:rPr>
              <w:t>Местоположение, адресное описание</w:t>
            </w:r>
          </w:p>
        </w:tc>
        <w:tc>
          <w:tcPr>
            <w:tcW w:w="3366" w:type="dxa"/>
          </w:tcPr>
          <w:p w:rsidR="00303050" w:rsidRPr="007A78EB" w:rsidRDefault="00D25892" w:rsidP="0011526E">
            <w:pPr>
              <w:spacing w:after="120"/>
              <w:jc w:val="center"/>
              <w:rPr>
                <w:rFonts w:ascii="Times New Roman" w:hAnsi="Times New Roman"/>
                <w:sz w:val="24"/>
                <w:szCs w:val="24"/>
                <w:lang w:eastAsia="ru-RU"/>
              </w:rPr>
            </w:pPr>
            <w:r w:rsidRPr="007A78EB">
              <w:rPr>
                <w:rFonts w:ascii="Times New Roman" w:hAnsi="Times New Roman"/>
                <w:sz w:val="24"/>
                <w:szCs w:val="24"/>
                <w:lang w:eastAsia="ru-RU"/>
              </w:rPr>
              <w:t>Реквизиты правового акта о принятии объекта на охрану</w:t>
            </w:r>
          </w:p>
        </w:tc>
      </w:tr>
      <w:tr w:rsidR="00FC4236" w:rsidRPr="007A78EB" w:rsidTr="00FC72D5">
        <w:tc>
          <w:tcPr>
            <w:tcW w:w="1129" w:type="dxa"/>
          </w:tcPr>
          <w:p w:rsidR="00FC4236" w:rsidRPr="007A78EB" w:rsidRDefault="00FC4236"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1</w:t>
            </w:r>
          </w:p>
        </w:tc>
        <w:tc>
          <w:tcPr>
            <w:tcW w:w="2977" w:type="dxa"/>
          </w:tcPr>
          <w:p w:rsidR="00FC4236" w:rsidRPr="007A78EB" w:rsidRDefault="00FC4236"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2</w:t>
            </w:r>
          </w:p>
        </w:tc>
        <w:tc>
          <w:tcPr>
            <w:tcW w:w="3827" w:type="dxa"/>
          </w:tcPr>
          <w:p w:rsidR="00FC4236" w:rsidRPr="007A78EB" w:rsidRDefault="00FC4236"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3</w:t>
            </w:r>
          </w:p>
        </w:tc>
        <w:tc>
          <w:tcPr>
            <w:tcW w:w="3261" w:type="dxa"/>
          </w:tcPr>
          <w:p w:rsidR="00FC4236" w:rsidRPr="007A78EB" w:rsidRDefault="00FC4236"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4</w:t>
            </w:r>
          </w:p>
        </w:tc>
        <w:tc>
          <w:tcPr>
            <w:tcW w:w="3366" w:type="dxa"/>
          </w:tcPr>
          <w:p w:rsidR="00FC4236" w:rsidRPr="007A78EB" w:rsidRDefault="00FC4236"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5</w:t>
            </w:r>
          </w:p>
        </w:tc>
      </w:tr>
      <w:tr w:rsidR="00303050" w:rsidRPr="007A78EB" w:rsidTr="00FC72D5">
        <w:tc>
          <w:tcPr>
            <w:tcW w:w="1129" w:type="dxa"/>
          </w:tcPr>
          <w:p w:rsidR="00303050" w:rsidRPr="007A78EB" w:rsidRDefault="00FC72D5"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1</w:t>
            </w:r>
          </w:p>
        </w:tc>
        <w:tc>
          <w:tcPr>
            <w:tcW w:w="2977" w:type="dxa"/>
          </w:tcPr>
          <w:p w:rsidR="00303050" w:rsidRPr="007A78EB" w:rsidRDefault="00FC72D5"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Курганная группа «Советская Россия VII» (21 курган)</w:t>
            </w:r>
          </w:p>
        </w:tc>
        <w:tc>
          <w:tcPr>
            <w:tcW w:w="3827" w:type="dxa"/>
          </w:tcPr>
          <w:p w:rsidR="00303050" w:rsidRPr="007A78EB" w:rsidRDefault="00FC72D5"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611740773960006</w:t>
            </w:r>
          </w:p>
        </w:tc>
        <w:tc>
          <w:tcPr>
            <w:tcW w:w="3261" w:type="dxa"/>
          </w:tcPr>
          <w:p w:rsidR="00303050" w:rsidRPr="007A78EB" w:rsidRDefault="00FC72D5"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4389 м к северо-северо-западу от ул. Пионерская, 25, х. Ленина</w:t>
            </w:r>
          </w:p>
        </w:tc>
        <w:tc>
          <w:tcPr>
            <w:tcW w:w="3366" w:type="dxa"/>
          </w:tcPr>
          <w:p w:rsidR="00303050" w:rsidRPr="007A78EB" w:rsidRDefault="00FC72D5"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303050" w:rsidRPr="007A78EB" w:rsidTr="00FC72D5">
        <w:tc>
          <w:tcPr>
            <w:tcW w:w="1129" w:type="dxa"/>
          </w:tcPr>
          <w:p w:rsidR="00303050" w:rsidRPr="007A78EB" w:rsidRDefault="00FC72D5"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2</w:t>
            </w:r>
          </w:p>
        </w:tc>
        <w:tc>
          <w:tcPr>
            <w:tcW w:w="2977" w:type="dxa"/>
          </w:tcPr>
          <w:p w:rsidR="00303050" w:rsidRPr="007A78EB" w:rsidRDefault="00FC72D5"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Курганная группа «Советская Россия VI» (5 курганов)</w:t>
            </w:r>
          </w:p>
        </w:tc>
        <w:tc>
          <w:tcPr>
            <w:tcW w:w="3827" w:type="dxa"/>
          </w:tcPr>
          <w:p w:rsidR="00303050" w:rsidRPr="007A78EB" w:rsidRDefault="00FC72D5" w:rsidP="00FC72D5">
            <w:pPr>
              <w:spacing w:after="0" w:line="240" w:lineRule="auto"/>
              <w:jc w:val="center"/>
              <w:rPr>
                <w:rFonts w:ascii="Times New Roman" w:eastAsia="Times New Roman" w:hAnsi="Times New Roman"/>
                <w:sz w:val="24"/>
                <w:szCs w:val="24"/>
              </w:rPr>
            </w:pPr>
            <w:r w:rsidRPr="007A78EB">
              <w:rPr>
                <w:rFonts w:ascii="Times New Roman" w:hAnsi="Times New Roman"/>
                <w:sz w:val="24"/>
                <w:szCs w:val="24"/>
              </w:rPr>
              <w:t>611740773940006</w:t>
            </w:r>
          </w:p>
        </w:tc>
        <w:tc>
          <w:tcPr>
            <w:tcW w:w="3261" w:type="dxa"/>
          </w:tcPr>
          <w:p w:rsidR="00303050" w:rsidRPr="007A78EB" w:rsidRDefault="00FC72D5"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3723 м к северо-западу от ул. Пионерская, 25, х. Ленина</w:t>
            </w:r>
          </w:p>
        </w:tc>
        <w:tc>
          <w:tcPr>
            <w:tcW w:w="3366" w:type="dxa"/>
          </w:tcPr>
          <w:p w:rsidR="00303050" w:rsidRPr="007A78EB" w:rsidRDefault="00FC72D5"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303050" w:rsidRPr="007A78EB" w:rsidTr="00FC72D5">
        <w:tc>
          <w:tcPr>
            <w:tcW w:w="1129" w:type="dxa"/>
          </w:tcPr>
          <w:p w:rsidR="00303050" w:rsidRPr="007A78EB" w:rsidRDefault="00FC72D5"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3</w:t>
            </w:r>
          </w:p>
        </w:tc>
        <w:tc>
          <w:tcPr>
            <w:tcW w:w="2977" w:type="dxa"/>
          </w:tcPr>
          <w:p w:rsidR="00303050" w:rsidRPr="007A78EB" w:rsidRDefault="00FC4236"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w:t>
            </w:r>
            <w:r w:rsidRPr="007A78EB">
              <w:rPr>
                <w:rFonts w:ascii="Times New Roman" w:hAnsi="Times New Roman"/>
                <w:sz w:val="24"/>
                <w:szCs w:val="24"/>
                <w:lang w:val="en-US" w:eastAsia="ru-RU"/>
              </w:rPr>
              <w:t xml:space="preserve"> </w:t>
            </w:r>
            <w:r w:rsidRPr="007A78EB">
              <w:rPr>
                <w:rFonts w:ascii="Times New Roman" w:hAnsi="Times New Roman"/>
                <w:sz w:val="24"/>
                <w:szCs w:val="24"/>
                <w:lang w:eastAsia="ru-RU"/>
              </w:rPr>
              <w:t>«Советская</w:t>
            </w:r>
            <w:r w:rsidRPr="007A78EB">
              <w:rPr>
                <w:rFonts w:ascii="Times New Roman" w:hAnsi="Times New Roman"/>
                <w:sz w:val="24"/>
                <w:szCs w:val="24"/>
                <w:lang w:val="en-US" w:eastAsia="ru-RU"/>
              </w:rPr>
              <w:t xml:space="preserve"> </w:t>
            </w:r>
            <w:r w:rsidRPr="007A78EB">
              <w:rPr>
                <w:rFonts w:ascii="Times New Roman" w:hAnsi="Times New Roman"/>
                <w:sz w:val="24"/>
                <w:szCs w:val="24"/>
                <w:lang w:eastAsia="ru-RU"/>
              </w:rPr>
              <w:t>Россия</w:t>
            </w:r>
            <w:r w:rsidRPr="007A78EB">
              <w:rPr>
                <w:rFonts w:ascii="Times New Roman" w:hAnsi="Times New Roman"/>
                <w:sz w:val="24"/>
                <w:szCs w:val="24"/>
                <w:lang w:val="en-US" w:eastAsia="ru-RU"/>
              </w:rPr>
              <w:t xml:space="preserve"> VII</w:t>
            </w:r>
            <w:r w:rsidRPr="007A78EB">
              <w:rPr>
                <w:rFonts w:ascii="Times New Roman" w:hAnsi="Times New Roman"/>
                <w:sz w:val="24"/>
                <w:szCs w:val="24"/>
                <w:lang w:eastAsia="ru-RU"/>
              </w:rPr>
              <w:t>»</w:t>
            </w:r>
          </w:p>
        </w:tc>
        <w:tc>
          <w:tcPr>
            <w:tcW w:w="3827" w:type="dxa"/>
          </w:tcPr>
          <w:p w:rsidR="00303050" w:rsidRPr="007A78EB" w:rsidRDefault="00FC4236" w:rsidP="00FC4236">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611740773950006</w:t>
            </w:r>
          </w:p>
        </w:tc>
        <w:tc>
          <w:tcPr>
            <w:tcW w:w="3261" w:type="dxa"/>
          </w:tcPr>
          <w:p w:rsidR="00303050" w:rsidRPr="007A78EB" w:rsidRDefault="00FC4236"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2890 м к северу-северо-западу от ул. Пионерская, 25, х. Ленина</w:t>
            </w:r>
          </w:p>
        </w:tc>
        <w:tc>
          <w:tcPr>
            <w:tcW w:w="3366" w:type="dxa"/>
          </w:tcPr>
          <w:p w:rsidR="00303050" w:rsidRPr="007A78EB" w:rsidRDefault="00CA7038"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303050" w:rsidRPr="007A78EB" w:rsidTr="00FC72D5">
        <w:tc>
          <w:tcPr>
            <w:tcW w:w="1129" w:type="dxa"/>
          </w:tcPr>
          <w:p w:rsidR="00303050" w:rsidRPr="007A78EB" w:rsidRDefault="00CA7038" w:rsidP="00CA7038">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1</w:t>
            </w:r>
          </w:p>
        </w:tc>
        <w:tc>
          <w:tcPr>
            <w:tcW w:w="2977" w:type="dxa"/>
          </w:tcPr>
          <w:p w:rsidR="00303050" w:rsidRPr="007A78EB" w:rsidRDefault="00CA7038" w:rsidP="00CA7038">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2</w:t>
            </w:r>
          </w:p>
        </w:tc>
        <w:tc>
          <w:tcPr>
            <w:tcW w:w="3827" w:type="dxa"/>
          </w:tcPr>
          <w:p w:rsidR="00303050" w:rsidRPr="007A78EB" w:rsidRDefault="00CA7038" w:rsidP="00CA7038">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3</w:t>
            </w:r>
          </w:p>
        </w:tc>
        <w:tc>
          <w:tcPr>
            <w:tcW w:w="3261" w:type="dxa"/>
          </w:tcPr>
          <w:p w:rsidR="00303050" w:rsidRPr="007A78EB" w:rsidRDefault="00CA7038" w:rsidP="00CA7038">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4</w:t>
            </w:r>
          </w:p>
        </w:tc>
        <w:tc>
          <w:tcPr>
            <w:tcW w:w="3366" w:type="dxa"/>
          </w:tcPr>
          <w:p w:rsidR="00303050" w:rsidRPr="007A78EB" w:rsidRDefault="00CA7038" w:rsidP="00CA7038">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5</w:t>
            </w:r>
          </w:p>
        </w:tc>
      </w:tr>
      <w:tr w:rsidR="00303050" w:rsidRPr="007A78EB" w:rsidTr="00FC72D5">
        <w:tc>
          <w:tcPr>
            <w:tcW w:w="1129" w:type="dxa"/>
          </w:tcPr>
          <w:p w:rsidR="00303050" w:rsidRPr="007A78EB" w:rsidRDefault="00CA7038"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4</w:t>
            </w:r>
          </w:p>
        </w:tc>
        <w:tc>
          <w:tcPr>
            <w:tcW w:w="2977" w:type="dxa"/>
          </w:tcPr>
          <w:p w:rsidR="00303050" w:rsidRPr="007A78EB" w:rsidRDefault="00C56E18"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Курганная группа «Советская Россия IX» (2 кургана)</w:t>
            </w:r>
          </w:p>
        </w:tc>
        <w:tc>
          <w:tcPr>
            <w:tcW w:w="3827" w:type="dxa"/>
          </w:tcPr>
          <w:p w:rsidR="00303050" w:rsidRPr="007A78EB" w:rsidRDefault="00C56E18" w:rsidP="00C56E18">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611440325280006</w:t>
            </w:r>
          </w:p>
        </w:tc>
        <w:tc>
          <w:tcPr>
            <w:tcW w:w="3261" w:type="dxa"/>
          </w:tcPr>
          <w:p w:rsidR="00303050" w:rsidRPr="007A78EB" w:rsidRDefault="00C56E18"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в 2915 м к северо-северо-западу от ул. Рабочая, 41, х. Ленина</w:t>
            </w:r>
          </w:p>
        </w:tc>
        <w:tc>
          <w:tcPr>
            <w:tcW w:w="3366" w:type="dxa"/>
          </w:tcPr>
          <w:p w:rsidR="00303050" w:rsidRPr="007A78EB" w:rsidRDefault="00C56E18"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C56E18" w:rsidRPr="007A78EB" w:rsidTr="00FC72D5">
        <w:tc>
          <w:tcPr>
            <w:tcW w:w="1129" w:type="dxa"/>
          </w:tcPr>
          <w:p w:rsidR="00C56E18" w:rsidRPr="007A78EB" w:rsidRDefault="00C56E18"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6</w:t>
            </w:r>
          </w:p>
        </w:tc>
        <w:tc>
          <w:tcPr>
            <w:tcW w:w="2977" w:type="dxa"/>
          </w:tcPr>
          <w:p w:rsidR="00C56E18" w:rsidRPr="007A78EB" w:rsidRDefault="00685042"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Курганная группа «Советская Россия X» (3 кургана)</w:t>
            </w:r>
          </w:p>
        </w:tc>
        <w:tc>
          <w:tcPr>
            <w:tcW w:w="3827" w:type="dxa"/>
          </w:tcPr>
          <w:p w:rsidR="00C56E18" w:rsidRPr="007A78EB" w:rsidRDefault="00685042" w:rsidP="00685042">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611540287430006</w:t>
            </w:r>
          </w:p>
        </w:tc>
        <w:tc>
          <w:tcPr>
            <w:tcW w:w="3261" w:type="dxa"/>
          </w:tcPr>
          <w:p w:rsidR="00C56E18" w:rsidRPr="007A78EB" w:rsidRDefault="00685042"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в 2560 м к северу от ул. Рабочая, 41, х. Ленина</w:t>
            </w:r>
          </w:p>
        </w:tc>
        <w:tc>
          <w:tcPr>
            <w:tcW w:w="3366" w:type="dxa"/>
          </w:tcPr>
          <w:p w:rsidR="00C56E18" w:rsidRPr="007A78EB" w:rsidRDefault="00685042"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C56E18" w:rsidRPr="007A78EB" w:rsidTr="00FC72D5">
        <w:tc>
          <w:tcPr>
            <w:tcW w:w="1129" w:type="dxa"/>
          </w:tcPr>
          <w:p w:rsidR="00C56E18" w:rsidRPr="007A78EB" w:rsidRDefault="00A24123"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7</w:t>
            </w:r>
          </w:p>
        </w:tc>
        <w:tc>
          <w:tcPr>
            <w:tcW w:w="2977" w:type="dxa"/>
          </w:tcPr>
          <w:p w:rsidR="00C56E18" w:rsidRPr="007A78EB" w:rsidRDefault="00A24123"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Курганная группа «Советская Россия V» (21 курган)</w:t>
            </w:r>
          </w:p>
        </w:tc>
        <w:tc>
          <w:tcPr>
            <w:tcW w:w="3827" w:type="dxa"/>
          </w:tcPr>
          <w:p w:rsidR="00C56E18" w:rsidRPr="007A78EB" w:rsidRDefault="00A24123" w:rsidP="00A24123">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611540287100006</w:t>
            </w:r>
          </w:p>
        </w:tc>
        <w:tc>
          <w:tcPr>
            <w:tcW w:w="3261" w:type="dxa"/>
          </w:tcPr>
          <w:p w:rsidR="00C56E18" w:rsidRPr="007A78EB" w:rsidRDefault="00A24123"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в 3440 м к западу-северо-западу от ул. Рабочая, 41, х. Ленина</w:t>
            </w:r>
          </w:p>
        </w:tc>
        <w:tc>
          <w:tcPr>
            <w:tcW w:w="3366" w:type="dxa"/>
          </w:tcPr>
          <w:p w:rsidR="00C56E18" w:rsidRPr="007A78EB" w:rsidRDefault="00A24123"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C56E18" w:rsidRPr="007A78EB" w:rsidTr="00FC72D5">
        <w:tc>
          <w:tcPr>
            <w:tcW w:w="1129" w:type="dxa"/>
          </w:tcPr>
          <w:p w:rsidR="00C56E18" w:rsidRPr="007A78EB" w:rsidRDefault="00A24123"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8</w:t>
            </w:r>
          </w:p>
        </w:tc>
        <w:tc>
          <w:tcPr>
            <w:tcW w:w="2977" w:type="dxa"/>
          </w:tcPr>
          <w:p w:rsidR="00C56E18" w:rsidRPr="007A78EB" w:rsidRDefault="00F3798C"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 «Южный I»</w:t>
            </w:r>
          </w:p>
        </w:tc>
        <w:tc>
          <w:tcPr>
            <w:tcW w:w="3827" w:type="dxa"/>
          </w:tcPr>
          <w:p w:rsidR="00C56E18" w:rsidRPr="007A78EB" w:rsidRDefault="00F3798C" w:rsidP="00F3798C">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611440081680006</w:t>
            </w:r>
          </w:p>
        </w:tc>
        <w:tc>
          <w:tcPr>
            <w:tcW w:w="3261" w:type="dxa"/>
          </w:tcPr>
          <w:p w:rsidR="00C56E18" w:rsidRPr="007A78EB" w:rsidRDefault="00F3798C"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в 5405 м западу-юго-западу от ул. Почтовая, 51, х. Маяковского</w:t>
            </w:r>
          </w:p>
        </w:tc>
        <w:tc>
          <w:tcPr>
            <w:tcW w:w="3366" w:type="dxa"/>
          </w:tcPr>
          <w:p w:rsidR="00C56E18" w:rsidRPr="007A78EB" w:rsidRDefault="00081655"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081655" w:rsidRPr="007A78EB" w:rsidTr="00FC72D5">
        <w:tc>
          <w:tcPr>
            <w:tcW w:w="1129" w:type="dxa"/>
          </w:tcPr>
          <w:p w:rsidR="00081655" w:rsidRPr="007A78EB" w:rsidRDefault="00081655"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9</w:t>
            </w:r>
          </w:p>
        </w:tc>
        <w:tc>
          <w:tcPr>
            <w:tcW w:w="2977" w:type="dxa"/>
          </w:tcPr>
          <w:p w:rsidR="00081655" w:rsidRPr="007A78EB" w:rsidRDefault="004E50DC"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 «Южный II»</w:t>
            </w:r>
          </w:p>
        </w:tc>
        <w:tc>
          <w:tcPr>
            <w:tcW w:w="3827" w:type="dxa"/>
          </w:tcPr>
          <w:p w:rsidR="00081655" w:rsidRPr="007A78EB" w:rsidRDefault="004E50DC" w:rsidP="004E50DC">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611440081700006</w:t>
            </w:r>
          </w:p>
        </w:tc>
        <w:tc>
          <w:tcPr>
            <w:tcW w:w="3261" w:type="dxa"/>
          </w:tcPr>
          <w:p w:rsidR="00081655" w:rsidRPr="007A78EB" w:rsidRDefault="004E50DC"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в 5020 м западу-юго-западу от ул. Почтовая, 51, х. Маяковского</w:t>
            </w:r>
          </w:p>
        </w:tc>
        <w:tc>
          <w:tcPr>
            <w:tcW w:w="3366" w:type="dxa"/>
          </w:tcPr>
          <w:p w:rsidR="00081655" w:rsidRPr="007A78EB" w:rsidRDefault="004E50DC"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4E50DC" w:rsidRPr="007A78EB" w:rsidTr="00FC72D5">
        <w:tc>
          <w:tcPr>
            <w:tcW w:w="1129" w:type="dxa"/>
          </w:tcPr>
          <w:p w:rsidR="004E50DC" w:rsidRPr="007A78EB" w:rsidRDefault="004E50DC"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10</w:t>
            </w:r>
          </w:p>
        </w:tc>
        <w:tc>
          <w:tcPr>
            <w:tcW w:w="2977" w:type="dxa"/>
          </w:tcPr>
          <w:p w:rsidR="004E50DC" w:rsidRPr="007A78EB" w:rsidRDefault="004149D3"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 «Южный III»</w:t>
            </w:r>
          </w:p>
        </w:tc>
        <w:tc>
          <w:tcPr>
            <w:tcW w:w="3827" w:type="dxa"/>
          </w:tcPr>
          <w:p w:rsidR="004E50DC" w:rsidRPr="007A78EB" w:rsidRDefault="004149D3" w:rsidP="004149D3">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611440082950006</w:t>
            </w:r>
          </w:p>
        </w:tc>
        <w:tc>
          <w:tcPr>
            <w:tcW w:w="3261" w:type="dxa"/>
          </w:tcPr>
          <w:p w:rsidR="004E50DC" w:rsidRPr="007A78EB" w:rsidRDefault="004149D3"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в 3860 м западу-юго-западу от ул. Почтовая, 51, х. Маяковского</w:t>
            </w:r>
          </w:p>
        </w:tc>
        <w:tc>
          <w:tcPr>
            <w:tcW w:w="3366" w:type="dxa"/>
          </w:tcPr>
          <w:p w:rsidR="004E50DC" w:rsidRPr="007A78EB" w:rsidRDefault="00E20D17"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E20D17" w:rsidRPr="007A78EB" w:rsidTr="00FC72D5">
        <w:tc>
          <w:tcPr>
            <w:tcW w:w="1129" w:type="dxa"/>
          </w:tcPr>
          <w:p w:rsidR="00E20D17" w:rsidRPr="007A78EB" w:rsidRDefault="00E20D17"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11</w:t>
            </w:r>
          </w:p>
        </w:tc>
        <w:tc>
          <w:tcPr>
            <w:tcW w:w="2977" w:type="dxa"/>
          </w:tcPr>
          <w:p w:rsidR="00E20D17" w:rsidRPr="007A78EB" w:rsidRDefault="00E20D17"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Курганная группа «</w:t>
            </w:r>
            <w:proofErr w:type="gramStart"/>
            <w:r w:rsidRPr="007A78EB">
              <w:rPr>
                <w:rFonts w:ascii="Times New Roman" w:hAnsi="Times New Roman"/>
                <w:sz w:val="24"/>
                <w:szCs w:val="24"/>
                <w:lang w:eastAsia="ru-RU"/>
              </w:rPr>
              <w:t>Южный</w:t>
            </w:r>
            <w:proofErr w:type="gramEnd"/>
            <w:r w:rsidRPr="007A78EB">
              <w:rPr>
                <w:rFonts w:ascii="Times New Roman" w:hAnsi="Times New Roman"/>
                <w:sz w:val="24"/>
                <w:szCs w:val="24"/>
                <w:lang w:eastAsia="ru-RU"/>
              </w:rPr>
              <w:t xml:space="preserve"> IV» (2 кургана)</w:t>
            </w:r>
          </w:p>
        </w:tc>
        <w:tc>
          <w:tcPr>
            <w:tcW w:w="3827" w:type="dxa"/>
          </w:tcPr>
          <w:p w:rsidR="00E20D17" w:rsidRPr="007A78EB" w:rsidRDefault="00E20D17" w:rsidP="00E20D17">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611540287470006</w:t>
            </w:r>
          </w:p>
        </w:tc>
        <w:tc>
          <w:tcPr>
            <w:tcW w:w="3261" w:type="dxa"/>
          </w:tcPr>
          <w:p w:rsidR="00E20D17" w:rsidRPr="007A78EB" w:rsidRDefault="00E20D17"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в 4700 м западу-юго-западу от ул. Почтовая, 51, х. Маяковского</w:t>
            </w:r>
          </w:p>
        </w:tc>
        <w:tc>
          <w:tcPr>
            <w:tcW w:w="3366" w:type="dxa"/>
          </w:tcPr>
          <w:p w:rsidR="00E20D17" w:rsidRPr="007A78EB" w:rsidRDefault="006B63A1"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6B63A1" w:rsidRPr="007A78EB" w:rsidTr="00FC72D5">
        <w:tc>
          <w:tcPr>
            <w:tcW w:w="1129" w:type="dxa"/>
          </w:tcPr>
          <w:p w:rsidR="006B63A1" w:rsidRPr="007A78EB" w:rsidRDefault="006B63A1" w:rsidP="006B63A1">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1</w:t>
            </w:r>
          </w:p>
        </w:tc>
        <w:tc>
          <w:tcPr>
            <w:tcW w:w="2977" w:type="dxa"/>
          </w:tcPr>
          <w:p w:rsidR="006B63A1" w:rsidRPr="007A78EB" w:rsidRDefault="006B63A1" w:rsidP="006B63A1">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2</w:t>
            </w:r>
          </w:p>
        </w:tc>
        <w:tc>
          <w:tcPr>
            <w:tcW w:w="3827" w:type="dxa"/>
          </w:tcPr>
          <w:p w:rsidR="006B63A1" w:rsidRPr="007A78EB" w:rsidRDefault="006B63A1" w:rsidP="006B63A1">
            <w:pPr>
              <w:spacing w:after="0" w:line="240" w:lineRule="auto"/>
              <w:jc w:val="center"/>
              <w:rPr>
                <w:rFonts w:ascii="Times New Roman" w:hAnsi="Times New Roman"/>
                <w:sz w:val="24"/>
                <w:szCs w:val="24"/>
              </w:rPr>
            </w:pPr>
            <w:r w:rsidRPr="007A78EB">
              <w:rPr>
                <w:rFonts w:ascii="Times New Roman" w:hAnsi="Times New Roman"/>
                <w:sz w:val="24"/>
                <w:szCs w:val="24"/>
              </w:rPr>
              <w:t>3</w:t>
            </w:r>
          </w:p>
        </w:tc>
        <w:tc>
          <w:tcPr>
            <w:tcW w:w="3261" w:type="dxa"/>
          </w:tcPr>
          <w:p w:rsidR="006B63A1" w:rsidRPr="007A78EB" w:rsidRDefault="006B63A1" w:rsidP="006B63A1">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4</w:t>
            </w:r>
          </w:p>
        </w:tc>
        <w:tc>
          <w:tcPr>
            <w:tcW w:w="3366" w:type="dxa"/>
          </w:tcPr>
          <w:p w:rsidR="006B63A1" w:rsidRPr="007A78EB" w:rsidRDefault="006B63A1" w:rsidP="006B63A1">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5</w:t>
            </w:r>
          </w:p>
        </w:tc>
      </w:tr>
      <w:tr w:rsidR="006B63A1" w:rsidRPr="007A78EB" w:rsidTr="00FC72D5">
        <w:tc>
          <w:tcPr>
            <w:tcW w:w="1129" w:type="dxa"/>
          </w:tcPr>
          <w:p w:rsidR="006B63A1" w:rsidRPr="007A78EB" w:rsidRDefault="006B63A1"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12</w:t>
            </w:r>
          </w:p>
        </w:tc>
        <w:tc>
          <w:tcPr>
            <w:tcW w:w="2977" w:type="dxa"/>
          </w:tcPr>
          <w:p w:rsidR="006B63A1" w:rsidRPr="007A78EB" w:rsidRDefault="00794054"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Курган </w:t>
            </w:r>
            <w:r w:rsidR="005E6049" w:rsidRPr="007A78EB">
              <w:rPr>
                <w:rFonts w:ascii="Times New Roman" w:hAnsi="Times New Roman"/>
                <w:sz w:val="24"/>
                <w:szCs w:val="24"/>
                <w:lang w:eastAsia="ru-RU"/>
              </w:rPr>
              <w:t>«</w:t>
            </w:r>
            <w:r w:rsidRPr="007A78EB">
              <w:rPr>
                <w:rFonts w:ascii="Times New Roman" w:hAnsi="Times New Roman"/>
                <w:sz w:val="24"/>
                <w:szCs w:val="24"/>
                <w:lang w:eastAsia="ru-RU"/>
              </w:rPr>
              <w:t>Советская Россия IV</w:t>
            </w:r>
            <w:r w:rsidR="005E6049" w:rsidRPr="007A78EB">
              <w:rPr>
                <w:rFonts w:ascii="Times New Roman" w:hAnsi="Times New Roman"/>
                <w:sz w:val="24"/>
                <w:szCs w:val="24"/>
                <w:lang w:eastAsia="ru-RU"/>
              </w:rPr>
              <w:t>»</w:t>
            </w:r>
          </w:p>
        </w:tc>
        <w:tc>
          <w:tcPr>
            <w:tcW w:w="3827" w:type="dxa"/>
          </w:tcPr>
          <w:p w:rsidR="006B63A1" w:rsidRPr="007A78EB" w:rsidRDefault="005E6049" w:rsidP="005E6049">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611440143390006</w:t>
            </w:r>
          </w:p>
        </w:tc>
        <w:tc>
          <w:tcPr>
            <w:tcW w:w="3261" w:type="dxa"/>
          </w:tcPr>
          <w:p w:rsidR="006B63A1" w:rsidRPr="007A78EB" w:rsidRDefault="005E6049"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в 6820 м к юго-западу от ул. Рабочая, 41, х. Ленина</w:t>
            </w:r>
          </w:p>
        </w:tc>
        <w:tc>
          <w:tcPr>
            <w:tcW w:w="3366" w:type="dxa"/>
          </w:tcPr>
          <w:p w:rsidR="006B63A1" w:rsidRPr="007A78EB" w:rsidRDefault="005E6049"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5E6049" w:rsidRPr="007A78EB" w:rsidTr="00FC72D5">
        <w:tc>
          <w:tcPr>
            <w:tcW w:w="1129" w:type="dxa"/>
          </w:tcPr>
          <w:p w:rsidR="005E6049" w:rsidRPr="007A78EB" w:rsidRDefault="005E6049"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13</w:t>
            </w:r>
          </w:p>
        </w:tc>
        <w:tc>
          <w:tcPr>
            <w:tcW w:w="2977" w:type="dxa"/>
          </w:tcPr>
          <w:p w:rsidR="005E6049" w:rsidRPr="007A78EB" w:rsidRDefault="005E6049"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Курганная группа «Советская Россия III» (2 кургана)</w:t>
            </w:r>
          </w:p>
        </w:tc>
        <w:tc>
          <w:tcPr>
            <w:tcW w:w="3827" w:type="dxa"/>
          </w:tcPr>
          <w:p w:rsidR="005E6049" w:rsidRPr="007A78EB" w:rsidRDefault="005E6049" w:rsidP="005E6049">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611540286830006</w:t>
            </w:r>
          </w:p>
        </w:tc>
        <w:tc>
          <w:tcPr>
            <w:tcW w:w="3261" w:type="dxa"/>
          </w:tcPr>
          <w:p w:rsidR="005E6049" w:rsidRPr="007A78EB" w:rsidRDefault="005E6049"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в 7005 м к юго-западу от ул. Рабочая, 41, х. Ленина</w:t>
            </w:r>
          </w:p>
        </w:tc>
        <w:tc>
          <w:tcPr>
            <w:tcW w:w="3366" w:type="dxa"/>
          </w:tcPr>
          <w:p w:rsidR="005E6049" w:rsidRPr="007A78EB" w:rsidRDefault="001A14AC"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5E6049" w:rsidRPr="007A78EB" w:rsidTr="00FC72D5">
        <w:tc>
          <w:tcPr>
            <w:tcW w:w="1129" w:type="dxa"/>
          </w:tcPr>
          <w:p w:rsidR="005E6049" w:rsidRPr="007A78EB" w:rsidRDefault="005E6049"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14</w:t>
            </w:r>
          </w:p>
        </w:tc>
        <w:tc>
          <w:tcPr>
            <w:tcW w:w="2977" w:type="dxa"/>
          </w:tcPr>
          <w:p w:rsidR="005E6049" w:rsidRPr="007A78EB" w:rsidRDefault="005E6049"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 «Южный V»</w:t>
            </w:r>
          </w:p>
        </w:tc>
        <w:tc>
          <w:tcPr>
            <w:tcW w:w="3827" w:type="dxa"/>
          </w:tcPr>
          <w:p w:rsidR="005E6049" w:rsidRPr="007A78EB" w:rsidRDefault="001A14AC" w:rsidP="001A14AC">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611640507030006</w:t>
            </w:r>
          </w:p>
        </w:tc>
        <w:tc>
          <w:tcPr>
            <w:tcW w:w="3261" w:type="dxa"/>
          </w:tcPr>
          <w:p w:rsidR="005E6049" w:rsidRPr="007A78EB" w:rsidRDefault="001A14AC"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4509 м к западу-юго-западу от ул. Истомина, 35, х. </w:t>
            </w:r>
            <w:proofErr w:type="spellStart"/>
            <w:r w:rsidRPr="007A78EB">
              <w:rPr>
                <w:rFonts w:ascii="Times New Roman" w:hAnsi="Times New Roman"/>
                <w:sz w:val="24"/>
                <w:szCs w:val="24"/>
                <w:lang w:eastAsia="ru-RU"/>
              </w:rPr>
              <w:t>Истомино</w:t>
            </w:r>
            <w:proofErr w:type="spellEnd"/>
          </w:p>
        </w:tc>
        <w:tc>
          <w:tcPr>
            <w:tcW w:w="3366" w:type="dxa"/>
          </w:tcPr>
          <w:p w:rsidR="005E6049" w:rsidRPr="007A78EB" w:rsidRDefault="001A14AC"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21.03.2000 № 96</w:t>
            </w:r>
          </w:p>
        </w:tc>
      </w:tr>
      <w:tr w:rsidR="005E6049" w:rsidRPr="007A78EB" w:rsidTr="00FC72D5">
        <w:tc>
          <w:tcPr>
            <w:tcW w:w="1129" w:type="dxa"/>
          </w:tcPr>
          <w:p w:rsidR="005E6049" w:rsidRPr="007A78EB" w:rsidRDefault="00FE630D"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15</w:t>
            </w:r>
          </w:p>
        </w:tc>
        <w:tc>
          <w:tcPr>
            <w:tcW w:w="2977" w:type="dxa"/>
          </w:tcPr>
          <w:p w:rsidR="005E6049" w:rsidRPr="007A78EB" w:rsidRDefault="00FE630D"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Курганная группа «Советская Россия II» (11 курганов)</w:t>
            </w:r>
          </w:p>
        </w:tc>
        <w:tc>
          <w:tcPr>
            <w:tcW w:w="3827" w:type="dxa"/>
          </w:tcPr>
          <w:p w:rsidR="005E6049" w:rsidRPr="007A78EB" w:rsidRDefault="00FE630D" w:rsidP="00FE630D">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611540286850006</w:t>
            </w:r>
          </w:p>
        </w:tc>
        <w:tc>
          <w:tcPr>
            <w:tcW w:w="3261" w:type="dxa"/>
          </w:tcPr>
          <w:p w:rsidR="005E6049" w:rsidRPr="007A78EB" w:rsidRDefault="00FE630D"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в 5205 м к юго-юго-западу от ул. Рабочая, 41, х. Ленина</w:t>
            </w:r>
          </w:p>
        </w:tc>
        <w:tc>
          <w:tcPr>
            <w:tcW w:w="3366" w:type="dxa"/>
          </w:tcPr>
          <w:p w:rsidR="005E6049" w:rsidRPr="007A78EB" w:rsidRDefault="00FE630D"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5E6049" w:rsidRPr="007A78EB" w:rsidTr="00FC72D5">
        <w:tc>
          <w:tcPr>
            <w:tcW w:w="1129" w:type="dxa"/>
          </w:tcPr>
          <w:p w:rsidR="005E6049" w:rsidRPr="007A78EB" w:rsidRDefault="00080520"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16</w:t>
            </w:r>
          </w:p>
        </w:tc>
        <w:tc>
          <w:tcPr>
            <w:tcW w:w="2977" w:type="dxa"/>
          </w:tcPr>
          <w:p w:rsidR="005E6049" w:rsidRPr="007A78EB" w:rsidRDefault="00080520"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Курганная группа «Советская Россия I» (2 кургана)</w:t>
            </w:r>
          </w:p>
        </w:tc>
        <w:tc>
          <w:tcPr>
            <w:tcW w:w="3827" w:type="dxa"/>
          </w:tcPr>
          <w:p w:rsidR="005E6049" w:rsidRPr="007A78EB" w:rsidRDefault="00080520" w:rsidP="00080520">
            <w:pPr>
              <w:spacing w:after="0" w:line="240" w:lineRule="auto"/>
              <w:jc w:val="center"/>
              <w:rPr>
                <w:rFonts w:ascii="Times New Roman" w:eastAsia="Times New Roman" w:hAnsi="Times New Roman"/>
                <w:sz w:val="20"/>
                <w:szCs w:val="20"/>
              </w:rPr>
            </w:pPr>
            <w:r w:rsidRPr="007A78EB">
              <w:rPr>
                <w:rFonts w:ascii="Times New Roman" w:hAnsi="Times New Roman"/>
                <w:sz w:val="24"/>
                <w:szCs w:val="24"/>
              </w:rPr>
              <w:t>611440325250006</w:t>
            </w:r>
          </w:p>
        </w:tc>
        <w:tc>
          <w:tcPr>
            <w:tcW w:w="3261" w:type="dxa"/>
          </w:tcPr>
          <w:p w:rsidR="005E6049" w:rsidRPr="007A78EB" w:rsidRDefault="00080520"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в 6320 м к юго-юго-западу от ул. Рабочая, 41, х. Ленина</w:t>
            </w:r>
          </w:p>
        </w:tc>
        <w:tc>
          <w:tcPr>
            <w:tcW w:w="3366" w:type="dxa"/>
          </w:tcPr>
          <w:p w:rsidR="005E6049" w:rsidRPr="007A78EB" w:rsidRDefault="00080520"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21.02.1997 № 51</w:t>
            </w:r>
          </w:p>
        </w:tc>
      </w:tr>
      <w:tr w:rsidR="005E6049" w:rsidRPr="007A78EB" w:rsidTr="00FC72D5">
        <w:tc>
          <w:tcPr>
            <w:tcW w:w="1129" w:type="dxa"/>
          </w:tcPr>
          <w:p w:rsidR="005E6049" w:rsidRPr="007A78EB" w:rsidRDefault="00080520" w:rsidP="00D25892">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17</w:t>
            </w:r>
          </w:p>
        </w:tc>
        <w:tc>
          <w:tcPr>
            <w:tcW w:w="2977" w:type="dxa"/>
          </w:tcPr>
          <w:p w:rsidR="005E6049" w:rsidRPr="007A78EB" w:rsidRDefault="00080520"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Поселение «Пологое»</w:t>
            </w:r>
          </w:p>
        </w:tc>
        <w:tc>
          <w:tcPr>
            <w:tcW w:w="3827" w:type="dxa"/>
          </w:tcPr>
          <w:p w:rsidR="005E6049" w:rsidRPr="007A78EB" w:rsidRDefault="00080520" w:rsidP="005E6049">
            <w:pPr>
              <w:spacing w:after="0" w:line="240" w:lineRule="auto"/>
              <w:jc w:val="center"/>
              <w:rPr>
                <w:rFonts w:ascii="Times New Roman" w:hAnsi="Times New Roman"/>
                <w:sz w:val="24"/>
                <w:szCs w:val="24"/>
              </w:rPr>
            </w:pPr>
            <w:r w:rsidRPr="007A78EB">
              <w:rPr>
                <w:rFonts w:ascii="Times New Roman" w:hAnsi="Times New Roman"/>
                <w:sz w:val="24"/>
                <w:szCs w:val="24"/>
              </w:rPr>
              <w:t>611740773900006</w:t>
            </w:r>
          </w:p>
        </w:tc>
        <w:tc>
          <w:tcPr>
            <w:tcW w:w="3261" w:type="dxa"/>
          </w:tcPr>
          <w:p w:rsidR="005E6049" w:rsidRPr="007A78EB" w:rsidRDefault="00080520"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х. Ленина</w:t>
            </w:r>
          </w:p>
        </w:tc>
        <w:tc>
          <w:tcPr>
            <w:tcW w:w="3366" w:type="dxa"/>
          </w:tcPr>
          <w:p w:rsidR="005E6049" w:rsidRPr="007A78EB" w:rsidRDefault="00080520" w:rsidP="00D25892">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Постановление Главы Администрации Ростовской области от 21.03.2000 № 96</w:t>
            </w:r>
          </w:p>
        </w:tc>
      </w:tr>
    </w:tbl>
    <w:p w:rsidR="00303050" w:rsidRPr="007A78EB" w:rsidRDefault="00303050" w:rsidP="00303050">
      <w:pPr>
        <w:spacing w:after="120" w:line="360" w:lineRule="auto"/>
        <w:ind w:firstLine="709"/>
        <w:jc w:val="right"/>
        <w:rPr>
          <w:rFonts w:ascii="Times New Roman" w:hAnsi="Times New Roman"/>
          <w:sz w:val="28"/>
          <w:szCs w:val="28"/>
          <w:lang w:eastAsia="ru-RU"/>
        </w:rPr>
      </w:pPr>
    </w:p>
    <w:p w:rsidR="00303050" w:rsidRPr="007A78EB" w:rsidRDefault="00303050" w:rsidP="00303050">
      <w:pPr>
        <w:spacing w:after="0" w:line="240" w:lineRule="auto"/>
        <w:ind w:firstLine="709"/>
        <w:jc w:val="right"/>
        <w:rPr>
          <w:rFonts w:ascii="Times New Roman" w:hAnsi="Times New Roman"/>
          <w:sz w:val="28"/>
          <w:szCs w:val="28"/>
          <w:lang w:eastAsia="ru-RU"/>
        </w:rPr>
      </w:pPr>
    </w:p>
    <w:p w:rsidR="00303050" w:rsidRPr="007A78EB" w:rsidRDefault="00303050" w:rsidP="00303050">
      <w:pPr>
        <w:spacing w:after="0" w:line="360" w:lineRule="auto"/>
        <w:ind w:firstLine="709"/>
        <w:jc w:val="right"/>
        <w:rPr>
          <w:rFonts w:ascii="Times New Roman" w:hAnsi="Times New Roman"/>
          <w:sz w:val="28"/>
          <w:szCs w:val="28"/>
          <w:lang w:eastAsia="ru-RU"/>
        </w:rPr>
      </w:pPr>
    </w:p>
    <w:p w:rsidR="00CE33C5" w:rsidRPr="007A78EB" w:rsidRDefault="00CE33C5" w:rsidP="00CE33C5">
      <w:pPr>
        <w:spacing w:after="0" w:line="240" w:lineRule="auto"/>
        <w:ind w:firstLine="709"/>
        <w:jc w:val="right"/>
        <w:rPr>
          <w:rFonts w:ascii="Times New Roman" w:hAnsi="Times New Roman"/>
          <w:sz w:val="28"/>
          <w:szCs w:val="28"/>
          <w:lang w:eastAsia="ru-RU"/>
        </w:rPr>
        <w:sectPr w:rsidR="00CE33C5" w:rsidRPr="007A78EB" w:rsidSect="00D25892">
          <w:pgSz w:w="16838" w:h="11906" w:orient="landscape"/>
          <w:pgMar w:top="1134" w:right="1134" w:bottom="567" w:left="1134" w:header="709" w:footer="709" w:gutter="0"/>
          <w:pgBorders w:offsetFrom="page">
            <w:top w:val="thinThickSmallGap" w:sz="24" w:space="24" w:color="auto"/>
            <w:left w:val="thinThickSmallGap" w:sz="24" w:space="31" w:color="auto"/>
            <w:bottom w:val="thickThinSmallGap" w:sz="24" w:space="24" w:color="auto"/>
            <w:right w:val="thickThinSmallGap" w:sz="24" w:space="20" w:color="auto"/>
          </w:pgBorders>
          <w:cols w:space="708"/>
          <w:titlePg/>
          <w:docGrid w:linePitch="360"/>
        </w:sectPr>
      </w:pPr>
    </w:p>
    <w:p w:rsidR="00CE33C5" w:rsidRPr="007A78EB" w:rsidRDefault="00CE33C5" w:rsidP="00CE33C5">
      <w:pPr>
        <w:spacing w:after="0" w:line="240" w:lineRule="auto"/>
        <w:ind w:firstLine="709"/>
        <w:jc w:val="right"/>
        <w:rPr>
          <w:rFonts w:ascii="Times New Roman" w:hAnsi="Times New Roman"/>
          <w:sz w:val="28"/>
          <w:szCs w:val="28"/>
          <w:lang w:eastAsia="ru-RU"/>
        </w:rPr>
      </w:pPr>
      <w:r w:rsidRPr="007A78EB">
        <w:rPr>
          <w:rFonts w:ascii="Times New Roman" w:hAnsi="Times New Roman"/>
          <w:sz w:val="28"/>
          <w:szCs w:val="28"/>
          <w:lang w:eastAsia="ru-RU"/>
        </w:rPr>
        <w:t xml:space="preserve">Таблица № </w:t>
      </w:r>
      <w:r w:rsidR="00F03BBF" w:rsidRPr="007A78EB">
        <w:rPr>
          <w:rFonts w:ascii="Times New Roman" w:hAnsi="Times New Roman"/>
          <w:sz w:val="28"/>
          <w:szCs w:val="28"/>
          <w:lang w:eastAsia="ru-RU"/>
        </w:rPr>
        <w:t>3</w:t>
      </w:r>
      <w:r w:rsidRPr="007A78EB">
        <w:rPr>
          <w:rFonts w:ascii="Times New Roman" w:hAnsi="Times New Roman"/>
          <w:sz w:val="28"/>
          <w:szCs w:val="28"/>
          <w:lang w:eastAsia="ru-RU"/>
        </w:rPr>
        <w:t>. Перечень выявленных объектов</w:t>
      </w:r>
    </w:p>
    <w:p w:rsidR="00CE33C5" w:rsidRPr="007A78EB" w:rsidRDefault="00CE33C5" w:rsidP="00CE33C5">
      <w:pPr>
        <w:spacing w:after="0" w:line="360" w:lineRule="auto"/>
        <w:ind w:firstLine="709"/>
        <w:jc w:val="right"/>
        <w:rPr>
          <w:rFonts w:ascii="Times New Roman" w:hAnsi="Times New Roman"/>
          <w:sz w:val="28"/>
          <w:szCs w:val="28"/>
          <w:lang w:eastAsia="ru-RU"/>
        </w:rPr>
      </w:pPr>
      <w:r w:rsidRPr="007A78EB">
        <w:rPr>
          <w:rFonts w:ascii="Times New Roman" w:hAnsi="Times New Roman"/>
          <w:sz w:val="28"/>
          <w:szCs w:val="28"/>
          <w:lang w:eastAsia="ru-RU"/>
        </w:rPr>
        <w:t>археологического наследия</w:t>
      </w:r>
    </w:p>
    <w:tbl>
      <w:tblPr>
        <w:tblStyle w:val="a7"/>
        <w:tblW w:w="5000" w:type="pct"/>
        <w:tblLayout w:type="fixed"/>
        <w:tblLook w:val="04A0" w:firstRow="1" w:lastRow="0" w:firstColumn="1" w:lastColumn="0" w:noHBand="0" w:noVBand="1"/>
      </w:tblPr>
      <w:tblGrid>
        <w:gridCol w:w="1607"/>
        <w:gridCol w:w="4207"/>
        <w:gridCol w:w="4607"/>
      </w:tblGrid>
      <w:tr w:rsidR="00642A74" w:rsidRPr="007A78EB" w:rsidTr="00642A74">
        <w:tc>
          <w:tcPr>
            <w:tcW w:w="1080" w:type="dxa"/>
          </w:tcPr>
          <w:p w:rsidR="00642A74" w:rsidRPr="007A78EB" w:rsidRDefault="00642A74" w:rsidP="00C6716A">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Номер объекта</w:t>
            </w:r>
          </w:p>
        </w:tc>
        <w:tc>
          <w:tcPr>
            <w:tcW w:w="2826" w:type="dxa"/>
          </w:tcPr>
          <w:p w:rsidR="00642A74" w:rsidRPr="007A78EB" w:rsidRDefault="00642A74" w:rsidP="00C6716A">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Наименование объекта</w:t>
            </w:r>
          </w:p>
        </w:tc>
        <w:tc>
          <w:tcPr>
            <w:tcW w:w="3095" w:type="dxa"/>
          </w:tcPr>
          <w:p w:rsidR="00642A74" w:rsidRPr="007A78EB" w:rsidRDefault="00642A74" w:rsidP="00C6716A">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Местоположение, адресное описание</w:t>
            </w:r>
          </w:p>
        </w:tc>
      </w:tr>
      <w:tr w:rsidR="00642A74" w:rsidRPr="007A78EB" w:rsidTr="00642A74">
        <w:tc>
          <w:tcPr>
            <w:tcW w:w="1080" w:type="dxa"/>
          </w:tcPr>
          <w:p w:rsidR="00642A74" w:rsidRPr="007A78EB" w:rsidRDefault="00642A74" w:rsidP="00C6716A">
            <w:pPr>
              <w:spacing w:after="120" w:line="240" w:lineRule="auto"/>
              <w:jc w:val="center"/>
              <w:rPr>
                <w:rFonts w:ascii="Times New Roman" w:hAnsi="Times New Roman"/>
                <w:sz w:val="24"/>
                <w:szCs w:val="24"/>
                <w:lang w:eastAsia="ru-RU"/>
              </w:rPr>
            </w:pPr>
            <w:r w:rsidRPr="007A78EB">
              <w:rPr>
                <w:rFonts w:ascii="Times New Roman" w:hAnsi="Times New Roman"/>
                <w:sz w:val="24"/>
                <w:szCs w:val="24"/>
                <w:lang w:eastAsia="ru-RU"/>
              </w:rPr>
              <w:t>5</w:t>
            </w:r>
          </w:p>
        </w:tc>
        <w:tc>
          <w:tcPr>
            <w:tcW w:w="2826" w:type="dxa"/>
          </w:tcPr>
          <w:p w:rsidR="00642A74" w:rsidRPr="007A78EB" w:rsidRDefault="00642A74" w:rsidP="00C6716A">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Курганный могильник «Советская Россия XI»</w:t>
            </w:r>
          </w:p>
        </w:tc>
        <w:tc>
          <w:tcPr>
            <w:tcW w:w="3095" w:type="dxa"/>
          </w:tcPr>
          <w:p w:rsidR="00642A74" w:rsidRPr="007A78EB" w:rsidRDefault="00642A74" w:rsidP="00C6716A">
            <w:pPr>
              <w:spacing w:after="120" w:line="240" w:lineRule="auto"/>
              <w:rPr>
                <w:rFonts w:ascii="Times New Roman" w:hAnsi="Times New Roman"/>
                <w:sz w:val="24"/>
                <w:szCs w:val="24"/>
                <w:lang w:eastAsia="ru-RU"/>
              </w:rPr>
            </w:pPr>
            <w:r w:rsidRPr="007A78EB">
              <w:rPr>
                <w:rFonts w:ascii="Times New Roman" w:hAnsi="Times New Roman"/>
                <w:sz w:val="24"/>
                <w:szCs w:val="24"/>
                <w:lang w:eastAsia="ru-RU"/>
              </w:rPr>
              <w:t xml:space="preserve">Ростовская область, </w:t>
            </w:r>
            <w:proofErr w:type="spellStart"/>
            <w:r w:rsidRPr="007A78EB">
              <w:rPr>
                <w:rFonts w:ascii="Times New Roman" w:hAnsi="Times New Roman"/>
                <w:sz w:val="24"/>
                <w:szCs w:val="24"/>
                <w:lang w:eastAsia="ru-RU"/>
              </w:rPr>
              <w:t>Аксайский</w:t>
            </w:r>
            <w:proofErr w:type="spellEnd"/>
            <w:r w:rsidRPr="007A78EB">
              <w:rPr>
                <w:rFonts w:ascii="Times New Roman" w:hAnsi="Times New Roman"/>
                <w:sz w:val="24"/>
                <w:szCs w:val="24"/>
                <w:lang w:eastAsia="ru-RU"/>
              </w:rPr>
              <w:t xml:space="preserve"> район, в 2489 м к северу от ул. </w:t>
            </w:r>
            <w:proofErr w:type="gramStart"/>
            <w:r w:rsidRPr="007A78EB">
              <w:rPr>
                <w:rFonts w:ascii="Times New Roman" w:hAnsi="Times New Roman"/>
                <w:sz w:val="24"/>
                <w:szCs w:val="24"/>
                <w:lang w:eastAsia="ru-RU"/>
              </w:rPr>
              <w:t>Пионерской</w:t>
            </w:r>
            <w:proofErr w:type="gramEnd"/>
            <w:r w:rsidRPr="007A78EB">
              <w:rPr>
                <w:rFonts w:ascii="Times New Roman" w:hAnsi="Times New Roman"/>
                <w:sz w:val="24"/>
                <w:szCs w:val="24"/>
                <w:lang w:eastAsia="ru-RU"/>
              </w:rPr>
              <w:t xml:space="preserve"> 25 х. Ленина</w:t>
            </w:r>
          </w:p>
        </w:tc>
      </w:tr>
    </w:tbl>
    <w:p w:rsidR="004C188B" w:rsidRPr="00722761" w:rsidRDefault="004C188B">
      <w:pPr>
        <w:spacing w:after="160" w:line="259" w:lineRule="auto"/>
        <w:rPr>
          <w:rFonts w:ascii="Times New Roman" w:hAnsi="Times New Roman"/>
          <w:sz w:val="28"/>
          <w:szCs w:val="28"/>
          <w:highlight w:val="yellow"/>
          <w:lang w:eastAsia="ru-RU"/>
        </w:rPr>
      </w:pPr>
    </w:p>
    <w:p w:rsidR="004C188B" w:rsidRPr="00722761" w:rsidRDefault="004C188B" w:rsidP="002648CA">
      <w:pPr>
        <w:pStyle w:val="2"/>
        <w:spacing w:after="240"/>
        <w:jc w:val="center"/>
        <w:rPr>
          <w:rFonts w:ascii="Times New Roman" w:hAnsi="Times New Roman" w:cs="Times New Roman"/>
          <w:i w:val="0"/>
          <w:iCs w:val="0"/>
        </w:rPr>
      </w:pPr>
      <w:bookmarkStart w:id="10" w:name="_Toc236142588"/>
      <w:r w:rsidRPr="00722761">
        <w:rPr>
          <w:rFonts w:ascii="Times New Roman" w:hAnsi="Times New Roman" w:cs="Times New Roman"/>
          <w:i w:val="0"/>
          <w:iCs w:val="0"/>
        </w:rPr>
        <w:t xml:space="preserve">РАЗДЕЛ 9. </w:t>
      </w:r>
      <w:r w:rsidR="00EF4887" w:rsidRPr="00722761">
        <w:rPr>
          <w:rFonts w:ascii="Times New Roman" w:hAnsi="Times New Roman" w:cs="Times New Roman"/>
          <w:i w:val="0"/>
          <w:iCs w:val="0"/>
        </w:rPr>
        <w:t>П</w:t>
      </w:r>
      <w:r w:rsidRPr="00722761">
        <w:rPr>
          <w:rFonts w:ascii="Times New Roman" w:hAnsi="Times New Roman" w:cs="Times New Roman"/>
          <w:i w:val="0"/>
          <w:iCs w:val="0"/>
        </w:rPr>
        <w:t>ЕРЕЧЕНЬ И ХАРАКТЕРИСТИКИ ОСНОВНЫХ ФАКТОРОВ РИСКА ВОЗНИКНОВЕНИЯ ЧРЕЗВЫЧАЙНЫХ СИТУАЦИЙ ПРИРОДНОГО И ТЕХНОГЕННОГО ХАРАКТЕРА</w:t>
      </w:r>
      <w:bookmarkEnd w:id="10"/>
    </w:p>
    <w:p w:rsidR="002648CA" w:rsidRPr="00722761" w:rsidRDefault="002648CA" w:rsidP="002648CA">
      <w:pPr>
        <w:autoSpaceDE w:val="0"/>
        <w:autoSpaceDN w:val="0"/>
        <w:adjustRightInd w:val="0"/>
        <w:spacing w:after="0" w:line="360" w:lineRule="auto"/>
        <w:ind w:firstLine="709"/>
        <w:jc w:val="both"/>
        <w:rPr>
          <w:rFonts w:ascii="Times New Roman" w:eastAsiaTheme="minorHAnsi" w:hAnsi="Times New Roman"/>
          <w:color w:val="000000"/>
          <w:sz w:val="28"/>
          <w:szCs w:val="28"/>
        </w:rPr>
      </w:pPr>
      <w:r w:rsidRPr="00722761">
        <w:rPr>
          <w:rFonts w:ascii="Times New Roman" w:eastAsiaTheme="minorHAnsi" w:hAnsi="Times New Roman"/>
          <w:color w:val="000000"/>
          <w:sz w:val="28"/>
          <w:szCs w:val="28"/>
        </w:rPr>
        <w:t>Сведения, приведенные в данном разделе</w:t>
      </w:r>
      <w:r w:rsidR="0045674C" w:rsidRPr="00722761">
        <w:rPr>
          <w:rFonts w:ascii="Times New Roman" w:eastAsiaTheme="minorHAnsi" w:hAnsi="Times New Roman"/>
          <w:color w:val="000000"/>
          <w:sz w:val="28"/>
          <w:szCs w:val="28"/>
        </w:rPr>
        <w:t>,</w:t>
      </w:r>
      <w:r w:rsidRPr="00722761">
        <w:rPr>
          <w:rFonts w:ascii="Times New Roman" w:eastAsiaTheme="minorHAnsi" w:hAnsi="Times New Roman"/>
          <w:color w:val="000000"/>
          <w:sz w:val="28"/>
          <w:szCs w:val="28"/>
        </w:rPr>
        <w:t xml:space="preserve"> составлены на основе материалов, подготовленных обществом с ограниченной ответственностью «Научно-проектная организация «Южный градостроительный центр» при разработке проекта внесения изменений в генеральный план Ленинского сельского поселения Аксайского района Ростовской области в 2019 году.</w:t>
      </w:r>
    </w:p>
    <w:p w:rsidR="002648CA" w:rsidRPr="00722761" w:rsidRDefault="002648CA" w:rsidP="002648CA">
      <w:pPr>
        <w:autoSpaceDE w:val="0"/>
        <w:autoSpaceDN w:val="0"/>
        <w:adjustRightInd w:val="0"/>
        <w:spacing w:after="0" w:line="360" w:lineRule="auto"/>
        <w:ind w:firstLine="709"/>
        <w:jc w:val="both"/>
        <w:rPr>
          <w:rFonts w:ascii="Times New Roman" w:eastAsiaTheme="minorHAnsi" w:hAnsi="Times New Roman"/>
          <w:color w:val="000000"/>
          <w:sz w:val="28"/>
          <w:szCs w:val="28"/>
        </w:rPr>
      </w:pPr>
      <w:r w:rsidRPr="00722761">
        <w:rPr>
          <w:rFonts w:ascii="Times New Roman" w:eastAsiaTheme="minorHAnsi" w:hAnsi="Times New Roman"/>
          <w:b/>
          <w:bCs/>
          <w:color w:val="000000"/>
          <w:sz w:val="28"/>
          <w:szCs w:val="28"/>
        </w:rPr>
        <w:t>Природная чрезвычайная ситуация</w:t>
      </w:r>
      <w:r w:rsidRPr="00722761">
        <w:rPr>
          <w:rFonts w:ascii="Times New Roman" w:eastAsiaTheme="minorHAnsi" w:hAnsi="Times New Roman"/>
          <w:color w:val="000000"/>
          <w:sz w:val="28"/>
          <w:szCs w:val="28"/>
        </w:rPr>
        <w:t xml:space="preserve"> -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 </w:t>
      </w:r>
    </w:p>
    <w:p w:rsidR="002648CA" w:rsidRPr="00722761" w:rsidRDefault="002648CA" w:rsidP="002648CA">
      <w:pPr>
        <w:autoSpaceDE w:val="0"/>
        <w:autoSpaceDN w:val="0"/>
        <w:adjustRightInd w:val="0"/>
        <w:spacing w:after="0" w:line="360" w:lineRule="auto"/>
        <w:ind w:firstLine="709"/>
        <w:jc w:val="both"/>
        <w:rPr>
          <w:rFonts w:ascii="Times New Roman" w:eastAsiaTheme="minorHAnsi" w:hAnsi="Times New Roman"/>
          <w:color w:val="000000"/>
          <w:sz w:val="28"/>
          <w:szCs w:val="28"/>
        </w:rPr>
      </w:pPr>
      <w:r w:rsidRPr="00722761">
        <w:rPr>
          <w:rFonts w:ascii="Times New Roman" w:eastAsiaTheme="minorHAnsi" w:hAnsi="Times New Roman"/>
          <w:b/>
          <w:bCs/>
          <w:color w:val="000000"/>
          <w:sz w:val="28"/>
          <w:szCs w:val="28"/>
        </w:rPr>
        <w:t>Источник природной чрезвычайной ситуации</w:t>
      </w:r>
      <w:r w:rsidRPr="00722761">
        <w:rPr>
          <w:rFonts w:ascii="Times New Roman" w:eastAsiaTheme="minorHAnsi" w:hAnsi="Times New Roman"/>
          <w:i/>
          <w:iCs/>
          <w:color w:val="000000"/>
          <w:sz w:val="28"/>
          <w:szCs w:val="28"/>
        </w:rPr>
        <w:t xml:space="preserve"> </w:t>
      </w:r>
      <w:r w:rsidRPr="00722761">
        <w:rPr>
          <w:rFonts w:ascii="Times New Roman" w:eastAsiaTheme="minorHAnsi" w:hAnsi="Times New Roman"/>
          <w:color w:val="000000"/>
          <w:sz w:val="28"/>
          <w:szCs w:val="28"/>
        </w:rPr>
        <w:t xml:space="preserve">-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 </w:t>
      </w:r>
    </w:p>
    <w:p w:rsidR="002648CA" w:rsidRPr="00722761" w:rsidRDefault="002648CA" w:rsidP="002648CA">
      <w:pPr>
        <w:autoSpaceDE w:val="0"/>
        <w:autoSpaceDN w:val="0"/>
        <w:adjustRightInd w:val="0"/>
        <w:spacing w:after="0" w:line="360" w:lineRule="auto"/>
        <w:ind w:firstLine="709"/>
        <w:jc w:val="both"/>
        <w:rPr>
          <w:rFonts w:ascii="Times New Roman" w:eastAsiaTheme="minorHAnsi" w:hAnsi="Times New Roman"/>
          <w:color w:val="000000"/>
          <w:sz w:val="28"/>
          <w:szCs w:val="28"/>
        </w:rPr>
      </w:pPr>
      <w:r w:rsidRPr="00722761">
        <w:rPr>
          <w:rFonts w:ascii="Times New Roman" w:eastAsiaTheme="minorHAnsi" w:hAnsi="Times New Roman"/>
          <w:b/>
          <w:bCs/>
          <w:color w:val="000000"/>
          <w:sz w:val="28"/>
          <w:szCs w:val="28"/>
        </w:rPr>
        <w:t>Опасное природное явление</w:t>
      </w:r>
      <w:r w:rsidRPr="00722761">
        <w:rPr>
          <w:rFonts w:ascii="Times New Roman" w:eastAsiaTheme="minorHAnsi" w:hAnsi="Times New Roman"/>
          <w:color w:val="000000"/>
          <w:sz w:val="28"/>
          <w:szCs w:val="28"/>
        </w:rPr>
        <w:t xml:space="preserve">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 </w:t>
      </w:r>
    </w:p>
    <w:p w:rsidR="002648CA" w:rsidRPr="00722761" w:rsidRDefault="002648CA" w:rsidP="002648CA">
      <w:pPr>
        <w:autoSpaceDE w:val="0"/>
        <w:autoSpaceDN w:val="0"/>
        <w:adjustRightInd w:val="0"/>
        <w:spacing w:after="0" w:line="360" w:lineRule="auto"/>
        <w:ind w:firstLine="709"/>
        <w:jc w:val="both"/>
        <w:rPr>
          <w:rFonts w:ascii="Times New Roman" w:eastAsiaTheme="minorHAnsi" w:hAnsi="Times New Roman"/>
          <w:color w:val="000000"/>
          <w:sz w:val="28"/>
          <w:szCs w:val="28"/>
        </w:rPr>
      </w:pPr>
      <w:r w:rsidRPr="00722761">
        <w:rPr>
          <w:rFonts w:ascii="Times New Roman" w:eastAsiaTheme="minorHAnsi" w:hAnsi="Times New Roman"/>
          <w:color w:val="000000"/>
          <w:sz w:val="28"/>
          <w:szCs w:val="28"/>
        </w:rPr>
        <w:t xml:space="preserve">Цикличность природных явлений и процессов создают условия для возникновения чрезвычайных ситуаций, характерных для территории муниципального образования «Ленинское сельское поселение». К ним относятся чрезвычайные ситуации, связанные с подтоплением территории, сильными ветрами со скоростью 25 м/сек. и более, грозами, снежными заносами, градом, туманом, продолжительными дождями, природными пожарами. </w:t>
      </w:r>
    </w:p>
    <w:p w:rsidR="002648CA" w:rsidRPr="00722761" w:rsidRDefault="002648CA" w:rsidP="002648CA">
      <w:pPr>
        <w:autoSpaceDE w:val="0"/>
        <w:autoSpaceDN w:val="0"/>
        <w:adjustRightInd w:val="0"/>
        <w:spacing w:after="0" w:line="360" w:lineRule="auto"/>
        <w:ind w:firstLine="709"/>
        <w:jc w:val="both"/>
        <w:rPr>
          <w:rFonts w:ascii="Times New Roman" w:eastAsiaTheme="minorHAnsi" w:hAnsi="Times New Roman"/>
          <w:color w:val="000000"/>
          <w:sz w:val="28"/>
          <w:szCs w:val="28"/>
        </w:rPr>
      </w:pPr>
      <w:r w:rsidRPr="00722761">
        <w:rPr>
          <w:rFonts w:ascii="Times New Roman" w:eastAsiaTheme="minorHAnsi" w:hAnsi="Times New Roman"/>
          <w:b/>
          <w:bCs/>
          <w:color w:val="000000"/>
          <w:sz w:val="28"/>
          <w:szCs w:val="28"/>
        </w:rPr>
        <w:t xml:space="preserve">Опасные геологические явления и процессы </w:t>
      </w:r>
    </w:p>
    <w:p w:rsidR="002648CA" w:rsidRPr="00722761" w:rsidRDefault="002648CA" w:rsidP="002648CA">
      <w:pPr>
        <w:autoSpaceDE w:val="0"/>
        <w:autoSpaceDN w:val="0"/>
        <w:adjustRightInd w:val="0"/>
        <w:spacing w:after="0" w:line="360" w:lineRule="auto"/>
        <w:ind w:firstLine="709"/>
        <w:jc w:val="both"/>
        <w:rPr>
          <w:rFonts w:ascii="Times New Roman" w:eastAsiaTheme="minorHAnsi" w:hAnsi="Times New Roman"/>
          <w:color w:val="000000"/>
          <w:sz w:val="28"/>
          <w:szCs w:val="28"/>
        </w:rPr>
      </w:pPr>
      <w:r w:rsidRPr="00722761">
        <w:rPr>
          <w:rFonts w:ascii="Times New Roman" w:eastAsiaTheme="minorHAnsi" w:hAnsi="Times New Roman"/>
          <w:color w:val="000000"/>
          <w:sz w:val="28"/>
          <w:szCs w:val="28"/>
        </w:rPr>
        <w:t xml:space="preserve">В соответствии с паспортом территории Ленинского сельского поселения Аксайского района Ростовской области на территории Ленинского сельского поселения Аксайского района отсутствуют риски возникновения опасных геологических явлений в связи с отсутствием геологически-опасных объектов. </w:t>
      </w:r>
    </w:p>
    <w:p w:rsidR="002648CA" w:rsidRPr="00722761" w:rsidRDefault="00BF3A90" w:rsidP="00BF3A90">
      <w:pPr>
        <w:pStyle w:val="3"/>
        <w:spacing w:line="360" w:lineRule="auto"/>
        <w:ind w:firstLine="709"/>
        <w:rPr>
          <w:rFonts w:ascii="Times New Roman" w:eastAsiaTheme="minorHAnsi" w:hAnsi="Times New Roman" w:cs="Times New Roman"/>
        </w:rPr>
      </w:pPr>
      <w:bookmarkStart w:id="11" w:name="_Toc236142589"/>
      <w:r w:rsidRPr="00722761">
        <w:rPr>
          <w:rFonts w:ascii="Times New Roman" w:eastAsiaTheme="minorHAnsi" w:hAnsi="Times New Roman" w:cs="Times New Roman"/>
          <w:sz w:val="28"/>
          <w:szCs w:val="28"/>
        </w:rPr>
        <w:t xml:space="preserve">Часть 1. </w:t>
      </w:r>
      <w:r w:rsidR="002648CA" w:rsidRPr="00722761">
        <w:rPr>
          <w:rFonts w:ascii="Times New Roman" w:eastAsiaTheme="minorHAnsi" w:hAnsi="Times New Roman" w:cs="Times New Roman"/>
          <w:sz w:val="28"/>
          <w:szCs w:val="28"/>
        </w:rPr>
        <w:t>Опасные гидрологические явления и процессы</w:t>
      </w:r>
      <w:bookmarkEnd w:id="11"/>
      <w:r w:rsidR="002648CA" w:rsidRPr="00722761">
        <w:rPr>
          <w:rFonts w:ascii="Times New Roman" w:eastAsiaTheme="minorHAnsi" w:hAnsi="Times New Roman" w:cs="Times New Roman"/>
        </w:rPr>
        <w:t xml:space="preserve"> </w:t>
      </w:r>
    </w:p>
    <w:p w:rsidR="004C188B" w:rsidRPr="00722761" w:rsidRDefault="002648CA" w:rsidP="002648CA">
      <w:pPr>
        <w:spacing w:after="0" w:line="360" w:lineRule="auto"/>
        <w:ind w:firstLine="709"/>
        <w:jc w:val="both"/>
        <w:rPr>
          <w:rFonts w:ascii="Times New Roman" w:eastAsiaTheme="minorHAnsi" w:hAnsi="Times New Roman"/>
          <w:color w:val="000000"/>
          <w:sz w:val="28"/>
          <w:szCs w:val="28"/>
        </w:rPr>
      </w:pPr>
      <w:r w:rsidRPr="00722761">
        <w:rPr>
          <w:rFonts w:ascii="Times New Roman" w:eastAsiaTheme="minorHAnsi" w:hAnsi="Times New Roman"/>
          <w:color w:val="000000"/>
          <w:sz w:val="28"/>
          <w:szCs w:val="28"/>
        </w:rPr>
        <w:t>Опасное гидрологическое явление - событие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На территории Ленинского сельского поселения к опасным гидрологическим явлениям и процессам относятся: </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затопление территории (катастрофическое затопление при прорыве плотины Цимлянского водохранилища); </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повышенный уровень грунтовых вод (инфильтрация), штормовой нагон. </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Затопление - процесс заполнения водой пониженных частей речной поймы, береговой зоны водоема в результате повышения уровней воды водотока, водоема или подземных вод, приводящий к образованию свободной поверхности воды на участке территории. </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Затопление обычно является естественным процессом, вызываемым интенсивными осадками и весенним снеготаянием. При строительстве населенных пунктов обычно учитываются зоны затопления, для которых рассчитываются уровни воды различной повторяемости. Для борьбы с затоплениями принимаются различные меры, начиная от временной эвакуации людей и кончая строительством защитных дамб. </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В соответствии с паспортом территории Ленинского сельского поселения Аксайского района Ростовской области территория Ленинского сельского поселения не подвержена подтоплению и затоплению в результате весеннего половодья. </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На территории Аксайского района Ростовской области отсутствуют гидротехнические сооружения такого масштаба, чтобы аварии на них послужили причиной катастрофического затопления населенных пунктов и объектов экономики. </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Причиной катастрофического затопления пойменной части Аксайского района может стать авария (прорыв плотины) Цимлянского водохранилища. </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Вид гидротехнических сооружений - водохранилищный гидроузел. </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Основные гидротехнические сооружения напорного фронта Цимлянского гидроузла: 3 земляные плотины, бетонная водосливная плотина, гидроэлектростанция, совмещенная с рыбоподъемником, головное водозаборное сооружение Донского магистрального канала. Указанные гидротехнические сооружения относятся к сооружениям I класса - гидротехнические сооружения чрезвычайно высокой опасности. В состав гидроузла входят также судоходные сооружения - два однокамерных судоходных шлюза. </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Затоплению вследствие аварии на ГТС может подвергнуться северная пониженная часть земель сельского поселения, относящаяся к левобережным пойменным землям реки Дон. </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Территории населенных пунктов сельского поселения не подвержены угрозе затопления вследствие аварии на ГТС. </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При различных сценариях развития аварии на плотине Цимлянского водохранилища характеристики волны прорыва существенно различаются: время </w:t>
      </w:r>
      <w:proofErr w:type="spellStart"/>
      <w:r w:rsidRPr="00722761">
        <w:rPr>
          <w:rFonts w:ascii="Times New Roman" w:hAnsi="Times New Roman"/>
          <w:sz w:val="28"/>
          <w:szCs w:val="28"/>
          <w:lang w:eastAsia="ru-RU"/>
        </w:rPr>
        <w:t>дохождения</w:t>
      </w:r>
      <w:proofErr w:type="spellEnd"/>
      <w:r w:rsidRPr="00722761">
        <w:rPr>
          <w:rFonts w:ascii="Times New Roman" w:hAnsi="Times New Roman"/>
          <w:sz w:val="28"/>
          <w:szCs w:val="28"/>
          <w:lang w:eastAsia="ru-RU"/>
        </w:rPr>
        <w:t xml:space="preserve"> волны прорыва до границы Аксайского района оценивается от 8-10 часов до 2-3 суток, глубина затопления пойменной части района предполагается от 1-1,5 до 8,0 метров.</w:t>
      </w:r>
    </w:p>
    <w:p w:rsidR="002648CA" w:rsidRPr="00722761" w:rsidRDefault="002648CA" w:rsidP="002648C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В низменной, пойменной части района находятся территории </w:t>
      </w:r>
      <w:proofErr w:type="spellStart"/>
      <w:r w:rsidRPr="00722761">
        <w:rPr>
          <w:rFonts w:ascii="Times New Roman" w:hAnsi="Times New Roman"/>
          <w:sz w:val="28"/>
          <w:szCs w:val="28"/>
          <w:lang w:eastAsia="ru-RU"/>
        </w:rPr>
        <w:t>Старочеркасского</w:t>
      </w:r>
      <w:proofErr w:type="spellEnd"/>
      <w:r w:rsidRPr="00722761">
        <w:rPr>
          <w:rFonts w:ascii="Times New Roman" w:hAnsi="Times New Roman"/>
          <w:sz w:val="28"/>
          <w:szCs w:val="28"/>
          <w:lang w:eastAsia="ru-RU"/>
        </w:rPr>
        <w:t xml:space="preserve">, </w:t>
      </w:r>
      <w:proofErr w:type="spellStart"/>
      <w:r w:rsidRPr="00722761">
        <w:rPr>
          <w:rFonts w:ascii="Times New Roman" w:hAnsi="Times New Roman"/>
          <w:sz w:val="28"/>
          <w:szCs w:val="28"/>
          <w:lang w:eastAsia="ru-RU"/>
        </w:rPr>
        <w:t>Ольгинского</w:t>
      </w:r>
      <w:proofErr w:type="spellEnd"/>
      <w:r w:rsidRPr="00722761">
        <w:rPr>
          <w:rFonts w:ascii="Times New Roman" w:hAnsi="Times New Roman"/>
          <w:sz w:val="28"/>
          <w:szCs w:val="28"/>
          <w:lang w:eastAsia="ru-RU"/>
        </w:rPr>
        <w:t xml:space="preserve">, </w:t>
      </w:r>
      <w:proofErr w:type="spellStart"/>
      <w:r w:rsidRPr="00722761">
        <w:rPr>
          <w:rFonts w:ascii="Times New Roman" w:hAnsi="Times New Roman"/>
          <w:sz w:val="28"/>
          <w:szCs w:val="28"/>
          <w:lang w:eastAsia="ru-RU"/>
        </w:rPr>
        <w:t>Истоминского</w:t>
      </w:r>
      <w:proofErr w:type="spellEnd"/>
      <w:r w:rsidRPr="00722761">
        <w:rPr>
          <w:rFonts w:ascii="Times New Roman" w:hAnsi="Times New Roman"/>
          <w:sz w:val="28"/>
          <w:szCs w:val="28"/>
          <w:lang w:eastAsia="ru-RU"/>
        </w:rPr>
        <w:t xml:space="preserve">, Ленинского, частично </w:t>
      </w:r>
      <w:proofErr w:type="spellStart"/>
      <w:r w:rsidRPr="00722761">
        <w:rPr>
          <w:rFonts w:ascii="Times New Roman" w:hAnsi="Times New Roman"/>
          <w:sz w:val="28"/>
          <w:szCs w:val="28"/>
          <w:lang w:eastAsia="ru-RU"/>
        </w:rPr>
        <w:t>Большелогского</w:t>
      </w:r>
      <w:proofErr w:type="spellEnd"/>
      <w:r w:rsidRPr="00722761">
        <w:rPr>
          <w:rFonts w:ascii="Times New Roman" w:hAnsi="Times New Roman"/>
          <w:sz w:val="28"/>
          <w:szCs w:val="28"/>
          <w:lang w:eastAsia="ru-RU"/>
        </w:rPr>
        <w:t xml:space="preserve">, </w:t>
      </w:r>
      <w:proofErr w:type="spellStart"/>
      <w:r w:rsidRPr="00722761">
        <w:rPr>
          <w:rFonts w:ascii="Times New Roman" w:hAnsi="Times New Roman"/>
          <w:sz w:val="28"/>
          <w:szCs w:val="28"/>
          <w:lang w:eastAsia="ru-RU"/>
        </w:rPr>
        <w:t>Мишкинского</w:t>
      </w:r>
      <w:proofErr w:type="spellEnd"/>
      <w:r w:rsidRPr="00722761">
        <w:rPr>
          <w:rFonts w:ascii="Times New Roman" w:hAnsi="Times New Roman"/>
          <w:sz w:val="28"/>
          <w:szCs w:val="28"/>
          <w:lang w:eastAsia="ru-RU"/>
        </w:rPr>
        <w:t xml:space="preserve"> сельских поселений и часть Аксайского городского поселения.</w:t>
      </w:r>
    </w:p>
    <w:p w:rsidR="00BF3A90" w:rsidRPr="00722761" w:rsidRDefault="00BF3A90" w:rsidP="00BF3A90">
      <w:pPr>
        <w:pStyle w:val="3"/>
        <w:spacing w:line="360" w:lineRule="auto"/>
        <w:ind w:firstLine="709"/>
        <w:jc w:val="both"/>
        <w:rPr>
          <w:rFonts w:ascii="Times New Roman" w:hAnsi="Times New Roman" w:cs="Times New Roman"/>
        </w:rPr>
      </w:pPr>
      <w:bookmarkStart w:id="12" w:name="_Toc236142590"/>
      <w:r w:rsidRPr="00722761">
        <w:rPr>
          <w:rFonts w:ascii="Times New Roman" w:hAnsi="Times New Roman" w:cs="Times New Roman"/>
          <w:sz w:val="28"/>
          <w:szCs w:val="28"/>
        </w:rPr>
        <w:t>Часть 2. Мероприятия по предупреждению чрезвычайных ситуаций на гидротехническом сооружении</w:t>
      </w:r>
      <w:bookmarkEnd w:id="12"/>
    </w:p>
    <w:p w:rsidR="00BF3A90" w:rsidRPr="00722761" w:rsidRDefault="00BF3A90" w:rsidP="00BF3A9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В соответствии с Федеральным законом от 21.07.1997 № 1</w:t>
      </w:r>
      <w:r w:rsidR="00050EAD" w:rsidRPr="00722761">
        <w:rPr>
          <w:rFonts w:ascii="Times New Roman" w:hAnsi="Times New Roman"/>
          <w:sz w:val="28"/>
          <w:szCs w:val="28"/>
          <w:lang w:eastAsia="ru-RU"/>
        </w:rPr>
        <w:t>1</w:t>
      </w:r>
      <w:r w:rsidRPr="00722761">
        <w:rPr>
          <w:rFonts w:ascii="Times New Roman" w:hAnsi="Times New Roman"/>
          <w:sz w:val="28"/>
          <w:szCs w:val="28"/>
          <w:lang w:eastAsia="ru-RU"/>
        </w:rPr>
        <w:t>7-ФЗ «О безопасности гидротехнических сооружений» собственник гидротехнического сооружения и эксплуатирующая организация обязаны:</w:t>
      </w:r>
    </w:p>
    <w:p w:rsidR="00BF3A90" w:rsidRPr="00722761" w:rsidRDefault="00BF3A90" w:rsidP="00BF3A9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обеспечивать соблюдение норм и правил безопасности гидротехнических сооружений при их строительстве, вводе в эксплуатацию, эксплуатации, ремонте, реконструкции, консервации, выводе из эксплуатации и ликвидации;</w:t>
      </w:r>
    </w:p>
    <w:p w:rsidR="00BF3A90" w:rsidRPr="00722761" w:rsidRDefault="00BF3A90" w:rsidP="00BF3A90">
      <w:pPr>
        <w:spacing w:after="0" w:line="360" w:lineRule="auto"/>
        <w:ind w:firstLine="709"/>
        <w:jc w:val="both"/>
        <w:rPr>
          <w:rFonts w:ascii="Times New Roman" w:hAnsi="Times New Roman"/>
          <w:sz w:val="28"/>
          <w:szCs w:val="28"/>
          <w:lang w:eastAsia="ru-RU"/>
        </w:rPr>
      </w:pPr>
      <w:proofErr w:type="gramStart"/>
      <w:r w:rsidRPr="00722761">
        <w:rPr>
          <w:rFonts w:ascii="Times New Roman" w:hAnsi="Times New Roman"/>
          <w:sz w:val="28"/>
          <w:szCs w:val="28"/>
          <w:lang w:eastAsia="ru-RU"/>
        </w:rPr>
        <w:t>- обеспечивать контроль (мониторинг) за показателями состояния гидротехнического сооружения, природных и техногенных воздействий и на основании полученных данных осуществлять оценку безопасности гидротехнического сооружения, в том числе регулярную оценку безопасности гидротехнического сооружения и анализ причин ее снижения с учетом работы гидротехнического сооружения в каскаде, вредных природных и техногенных воздействий, результатов хозяйственной и иной деятельности и размещения объектов в русле реки и на</w:t>
      </w:r>
      <w:proofErr w:type="gramEnd"/>
      <w:r w:rsidRPr="00722761">
        <w:rPr>
          <w:rFonts w:ascii="Times New Roman" w:hAnsi="Times New Roman"/>
          <w:sz w:val="28"/>
          <w:szCs w:val="28"/>
          <w:lang w:eastAsia="ru-RU"/>
        </w:rPr>
        <w:t xml:space="preserve"> прилегающих к ним </w:t>
      </w:r>
      <w:proofErr w:type="gramStart"/>
      <w:r w:rsidRPr="00722761">
        <w:rPr>
          <w:rFonts w:ascii="Times New Roman" w:hAnsi="Times New Roman"/>
          <w:sz w:val="28"/>
          <w:szCs w:val="28"/>
          <w:lang w:eastAsia="ru-RU"/>
        </w:rPr>
        <w:t>территориях</w:t>
      </w:r>
      <w:proofErr w:type="gramEnd"/>
      <w:r w:rsidRPr="00722761">
        <w:rPr>
          <w:rFonts w:ascii="Times New Roman" w:hAnsi="Times New Roman"/>
          <w:sz w:val="28"/>
          <w:szCs w:val="28"/>
          <w:lang w:eastAsia="ru-RU"/>
        </w:rPr>
        <w:t xml:space="preserve"> ниже и выше гидротехнического сооружения;</w:t>
      </w:r>
    </w:p>
    <w:p w:rsidR="00BF3A90" w:rsidRPr="00722761" w:rsidRDefault="00BF3A90" w:rsidP="00BF3A9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обеспечивать разработку и своевременное уточнение критериев безопасности гидротехнического сооружения;</w:t>
      </w:r>
    </w:p>
    <w:p w:rsidR="00BF3A90" w:rsidRPr="00722761" w:rsidRDefault="00BF3A90" w:rsidP="00BF3A9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развивать системы </w:t>
      </w:r>
      <w:proofErr w:type="gramStart"/>
      <w:r w:rsidRPr="00722761">
        <w:rPr>
          <w:rFonts w:ascii="Times New Roman" w:hAnsi="Times New Roman"/>
          <w:sz w:val="28"/>
          <w:szCs w:val="28"/>
          <w:lang w:eastAsia="ru-RU"/>
        </w:rPr>
        <w:t>контроля за</w:t>
      </w:r>
      <w:proofErr w:type="gramEnd"/>
      <w:r w:rsidRPr="00722761">
        <w:rPr>
          <w:rFonts w:ascii="Times New Roman" w:hAnsi="Times New Roman"/>
          <w:sz w:val="28"/>
          <w:szCs w:val="28"/>
          <w:lang w:eastAsia="ru-RU"/>
        </w:rPr>
        <w:t xml:space="preserve"> состоянием гидротехнического сооружения; </w:t>
      </w:r>
    </w:p>
    <w:p w:rsidR="00BF3A90" w:rsidRPr="00722761" w:rsidRDefault="00373260" w:rsidP="0037326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BF3A90" w:rsidRPr="00722761">
        <w:rPr>
          <w:rFonts w:ascii="Times New Roman" w:hAnsi="Times New Roman"/>
          <w:sz w:val="28"/>
          <w:szCs w:val="28"/>
          <w:lang w:eastAsia="ru-RU"/>
        </w:rPr>
        <w:t>систематически анализировать причины снижения безопасности гидротехнического сооружения и своевременно осуществлять разработку и реализацию мер по обеспечению технически исправного состояния гидротехнического сооружения и его безопасности, а также по предотвращению аварии гидротехнического сооружения;</w:t>
      </w:r>
    </w:p>
    <w:p w:rsidR="00BF3A90" w:rsidRPr="00722761" w:rsidRDefault="00373260" w:rsidP="0037326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BF3A90" w:rsidRPr="00722761">
        <w:rPr>
          <w:rFonts w:ascii="Times New Roman" w:hAnsi="Times New Roman"/>
          <w:sz w:val="28"/>
          <w:szCs w:val="28"/>
          <w:lang w:eastAsia="ru-RU"/>
        </w:rPr>
        <w:t>обеспечивать проведение регулярных обследований гидротехнического сооружения;</w:t>
      </w:r>
    </w:p>
    <w:p w:rsidR="00BF3A90" w:rsidRPr="00722761" w:rsidRDefault="00373260" w:rsidP="0037326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BF3A90" w:rsidRPr="00722761">
        <w:rPr>
          <w:rFonts w:ascii="Times New Roman" w:hAnsi="Times New Roman"/>
          <w:sz w:val="28"/>
          <w:szCs w:val="28"/>
          <w:lang w:eastAsia="ru-RU"/>
        </w:rPr>
        <w:t>создавать финансовые и материальные резервы, предназначенные для ликвидации аварии гидротехнического сооружения;</w:t>
      </w:r>
    </w:p>
    <w:p w:rsidR="00BF3A90" w:rsidRPr="00722761" w:rsidRDefault="00373260" w:rsidP="0037326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BF3A90" w:rsidRPr="00722761">
        <w:rPr>
          <w:rFonts w:ascii="Times New Roman" w:hAnsi="Times New Roman"/>
          <w:sz w:val="28"/>
          <w:szCs w:val="28"/>
          <w:lang w:eastAsia="ru-RU"/>
        </w:rPr>
        <w:t>организовывать эксплуатацию гидротехнического сооружения и обеспечивать соответствующую нормам и правилам квалификацию работников эксплуатирующей организации;</w:t>
      </w:r>
    </w:p>
    <w:p w:rsidR="00BF3A90" w:rsidRPr="00722761" w:rsidRDefault="00373260" w:rsidP="0037326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BF3A90" w:rsidRPr="00722761">
        <w:rPr>
          <w:rFonts w:ascii="Times New Roman" w:hAnsi="Times New Roman"/>
          <w:sz w:val="28"/>
          <w:szCs w:val="28"/>
          <w:lang w:eastAsia="ru-RU"/>
        </w:rPr>
        <w:t>поддерживать в постоянной готовности локальные системы оповещения о чрезвычайных ситуациях на гидротехнических сооружениях;</w:t>
      </w:r>
    </w:p>
    <w:p w:rsidR="00BF3A90" w:rsidRPr="00722761" w:rsidRDefault="00373260" w:rsidP="00373260">
      <w:pPr>
        <w:spacing w:after="0" w:line="360" w:lineRule="auto"/>
        <w:ind w:firstLine="709"/>
        <w:jc w:val="both"/>
        <w:rPr>
          <w:rFonts w:ascii="Times New Roman" w:hAnsi="Times New Roman"/>
          <w:sz w:val="28"/>
          <w:szCs w:val="28"/>
          <w:lang w:eastAsia="ru-RU"/>
        </w:rPr>
      </w:pPr>
      <w:proofErr w:type="gramStart"/>
      <w:r w:rsidRPr="00722761">
        <w:rPr>
          <w:rFonts w:ascii="Times New Roman" w:hAnsi="Times New Roman"/>
          <w:sz w:val="28"/>
          <w:szCs w:val="28"/>
          <w:lang w:eastAsia="ru-RU"/>
        </w:rPr>
        <w:t xml:space="preserve">- </w:t>
      </w:r>
      <w:r w:rsidR="00BF3A90" w:rsidRPr="00722761">
        <w:rPr>
          <w:rFonts w:ascii="Times New Roman" w:hAnsi="Times New Roman"/>
          <w:sz w:val="28"/>
          <w:szCs w:val="28"/>
          <w:lang w:eastAsia="ru-RU"/>
        </w:rPr>
        <w:t>осуществлять по вопросам предупреждения аварий гидротехнического сооружения взаимодействие с органом управления по делам гражданской обороны и чрезвычайным ситуациям; незамедлительно информировать об угрозе аварии</w:t>
      </w:r>
      <w:r w:rsidRPr="00722761">
        <w:rPr>
          <w:rFonts w:ascii="Times New Roman" w:hAnsi="Times New Roman"/>
          <w:sz w:val="28"/>
          <w:szCs w:val="28"/>
          <w:lang w:eastAsia="ru-RU"/>
        </w:rPr>
        <w:t xml:space="preserve"> </w:t>
      </w:r>
      <w:r w:rsidR="00BF3A90" w:rsidRPr="00722761">
        <w:rPr>
          <w:rFonts w:ascii="Times New Roman" w:hAnsi="Times New Roman"/>
          <w:sz w:val="28"/>
          <w:szCs w:val="28"/>
          <w:lang w:eastAsia="ru-RU"/>
        </w:rPr>
        <w:t>гидротехнического сооружения федеральный орган исполнительной власти по надзору в области безопасности гидротехнических сооружений, другие заинтересованные государственные органы, органы местного самоуправления и в случае непосредственной угрозы прорыва напорного фронта - население и организации в зоне возможного затопления;</w:t>
      </w:r>
      <w:proofErr w:type="gramEnd"/>
    </w:p>
    <w:p w:rsidR="00BF3A90" w:rsidRPr="00722761" w:rsidRDefault="00373260" w:rsidP="0037326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BF3A90" w:rsidRPr="00722761">
        <w:rPr>
          <w:rFonts w:ascii="Times New Roman" w:hAnsi="Times New Roman"/>
          <w:sz w:val="28"/>
          <w:szCs w:val="28"/>
          <w:lang w:eastAsia="ru-RU"/>
        </w:rPr>
        <w:t>содействовать федеральному органу исполнительной власти по надзору в области безопасности гидротехнических сооружений в реализации его функций;</w:t>
      </w:r>
    </w:p>
    <w:p w:rsidR="00BF3A90" w:rsidRPr="00722761" w:rsidRDefault="00373260" w:rsidP="0037326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BF3A90" w:rsidRPr="00722761">
        <w:rPr>
          <w:rFonts w:ascii="Times New Roman" w:hAnsi="Times New Roman"/>
          <w:sz w:val="28"/>
          <w:szCs w:val="28"/>
          <w:lang w:eastAsia="ru-RU"/>
        </w:rPr>
        <w:t>совместно с органами местного самоуправления информировать население о вопросах безопасности гидротехнических сооружений;</w:t>
      </w:r>
    </w:p>
    <w:p w:rsidR="00BF3A90" w:rsidRPr="00722761" w:rsidRDefault="00050EAD" w:rsidP="00050EA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BF3A90" w:rsidRPr="00722761">
        <w:rPr>
          <w:rFonts w:ascii="Times New Roman" w:hAnsi="Times New Roman"/>
          <w:sz w:val="28"/>
          <w:szCs w:val="28"/>
          <w:lang w:eastAsia="ru-RU"/>
        </w:rPr>
        <w:t>финансировать мероприятия по эксплуатации гидротехнического сооружения, обеспечению его безопасности, а также работы по предотвращению и ликвидации последствий аварий гидротехнического сооружения.</w:t>
      </w:r>
    </w:p>
    <w:p w:rsidR="00BF3A90" w:rsidRPr="00722761" w:rsidRDefault="00BF3A90" w:rsidP="00050EAD">
      <w:pPr>
        <w:spacing w:after="0" w:line="360" w:lineRule="auto"/>
        <w:ind w:firstLine="709"/>
        <w:jc w:val="both"/>
        <w:rPr>
          <w:rFonts w:ascii="Times New Roman" w:hAnsi="Times New Roman"/>
          <w:sz w:val="28"/>
          <w:szCs w:val="28"/>
          <w:lang w:eastAsia="ru-RU"/>
        </w:rPr>
      </w:pPr>
      <w:proofErr w:type="gramStart"/>
      <w:r w:rsidRPr="00722761">
        <w:rPr>
          <w:rFonts w:ascii="Times New Roman" w:hAnsi="Times New Roman"/>
          <w:sz w:val="28"/>
          <w:szCs w:val="28"/>
          <w:lang w:eastAsia="ru-RU"/>
        </w:rPr>
        <w:t>Собственник гидротехнического сооружения или эксплуатирующая организация несет ответственность за безопасность гидротехнического сооружения (в том числе возмещает в соответствии со статьями 16, 17 и 18 Федерального закона</w:t>
      </w:r>
      <w:r w:rsidR="00050EAD" w:rsidRPr="00722761">
        <w:rPr>
          <w:rFonts w:ascii="Times New Roman" w:hAnsi="Times New Roman"/>
          <w:sz w:val="28"/>
          <w:szCs w:val="28"/>
          <w:lang w:eastAsia="ru-RU"/>
        </w:rPr>
        <w:t xml:space="preserve"> от 21.07.1997 № 117-ФЗ</w:t>
      </w:r>
      <w:r w:rsidRPr="00722761">
        <w:rPr>
          <w:rFonts w:ascii="Times New Roman" w:hAnsi="Times New Roman"/>
          <w:sz w:val="28"/>
          <w:szCs w:val="28"/>
          <w:lang w:eastAsia="ru-RU"/>
        </w:rPr>
        <w:t xml:space="preserve"> ущерб, нанесенный в результате аварии гидротехнического сооружения) вплоть до момента перехода прав собственности к другому физическому или юридическому лицу либо до полного завершения работ по ликвидации гидротехнического сооружения.</w:t>
      </w:r>
      <w:proofErr w:type="gramEnd"/>
    </w:p>
    <w:p w:rsidR="00050EAD" w:rsidRPr="00722761" w:rsidRDefault="00BF3A90" w:rsidP="00050EA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На стадиях проектирования, строительства, ввода в эксплуатацию, эксплуатации, вывода из эксплуатации гидротехнического сооружения, а также после его реконструкции, капитального ремонта, восстановления либо консервации собственник гидротехнического сооружения или эксплуатирующая организация составляет декларацию безопасности гидротехнического сооружения.</w:t>
      </w:r>
    </w:p>
    <w:p w:rsidR="00BF3A90" w:rsidRPr="00722761" w:rsidRDefault="00BF3A90" w:rsidP="00050EA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Возможная обстановка, связанная с рисками затопления (подтопления), формируемыми другими гидрологическими явлениями (штормовой нагон, подтопление грунтовыми водами).</w:t>
      </w:r>
    </w:p>
    <w:p w:rsidR="00BF3A90" w:rsidRPr="00722761" w:rsidRDefault="00BF3A90" w:rsidP="00050EA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В результате воздействия длительных (более 1,5-2 суток) и сильных (15-18 м/с и более) ветров западного направления в реках на территории Аксайского района возникает подъем уровней воды вследствие нагонных явлений из Азовского моря и устьевого участка р</w:t>
      </w:r>
      <w:r w:rsidR="0067670A" w:rsidRPr="00722761">
        <w:rPr>
          <w:rFonts w:ascii="Times New Roman" w:hAnsi="Times New Roman"/>
          <w:sz w:val="28"/>
          <w:szCs w:val="28"/>
          <w:lang w:eastAsia="ru-RU"/>
        </w:rPr>
        <w:t>еки</w:t>
      </w:r>
      <w:r w:rsidRPr="00722761">
        <w:rPr>
          <w:rFonts w:ascii="Times New Roman" w:hAnsi="Times New Roman"/>
          <w:sz w:val="28"/>
          <w:szCs w:val="28"/>
          <w:lang w:eastAsia="ru-RU"/>
        </w:rPr>
        <w:t xml:space="preserve"> Дон.</w:t>
      </w:r>
    </w:p>
    <w:p w:rsidR="00BF3A90" w:rsidRPr="00722761" w:rsidRDefault="00BF3A90" w:rsidP="0067670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Как показывают многолетние наблюдения, подъем уровней воды в р</w:t>
      </w:r>
      <w:r w:rsidR="0067670A" w:rsidRPr="00722761">
        <w:rPr>
          <w:rFonts w:ascii="Times New Roman" w:hAnsi="Times New Roman"/>
          <w:sz w:val="28"/>
          <w:szCs w:val="28"/>
          <w:lang w:eastAsia="ru-RU"/>
        </w:rPr>
        <w:t>еке</w:t>
      </w:r>
      <w:r w:rsidRPr="00722761">
        <w:rPr>
          <w:rFonts w:ascii="Times New Roman" w:hAnsi="Times New Roman"/>
          <w:sz w:val="28"/>
          <w:szCs w:val="28"/>
          <w:lang w:eastAsia="ru-RU"/>
        </w:rPr>
        <w:t xml:space="preserve"> Дон и р</w:t>
      </w:r>
      <w:r w:rsidR="0067670A" w:rsidRPr="00722761">
        <w:rPr>
          <w:rFonts w:ascii="Times New Roman" w:hAnsi="Times New Roman"/>
          <w:sz w:val="28"/>
          <w:szCs w:val="28"/>
          <w:lang w:eastAsia="ru-RU"/>
        </w:rPr>
        <w:t>еке</w:t>
      </w:r>
      <w:r w:rsidRPr="00722761">
        <w:rPr>
          <w:rFonts w:ascii="Times New Roman" w:hAnsi="Times New Roman"/>
          <w:sz w:val="28"/>
          <w:szCs w:val="28"/>
          <w:lang w:eastAsia="ru-RU"/>
        </w:rPr>
        <w:t xml:space="preserve"> Аксай вследствие возникновения нагонных явлений может достигать 100-120 см, в особо неблагоприятных условиях до 150 см, при этом возможен вылив воды из русел рек на пойму. Неблагоприятных и опасных отметок уровни воды не достигают.</w:t>
      </w:r>
      <w:r w:rsidR="0067670A" w:rsidRPr="00722761">
        <w:rPr>
          <w:rFonts w:ascii="Times New Roman" w:hAnsi="Times New Roman"/>
          <w:sz w:val="28"/>
          <w:szCs w:val="28"/>
          <w:lang w:eastAsia="ru-RU"/>
        </w:rPr>
        <w:t xml:space="preserve"> </w:t>
      </w:r>
      <w:r w:rsidRPr="00722761">
        <w:rPr>
          <w:rFonts w:ascii="Times New Roman" w:hAnsi="Times New Roman"/>
          <w:sz w:val="28"/>
          <w:szCs w:val="28"/>
          <w:lang w:eastAsia="ru-RU"/>
        </w:rPr>
        <w:t>Угрозы подтопления населенных пунктов, объектов социальной сферы, ЖКХ, транспортной инфраструктуры не возникает.</w:t>
      </w:r>
    </w:p>
    <w:p w:rsidR="004C188B" w:rsidRPr="00722761" w:rsidRDefault="00BF3A90" w:rsidP="0067670A">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Территория сельского поселения не подвержена затоплениям (подтоплениям), формируемым другими гидрологическими явлениями (штормовой нагон, подтопление грунтовыми водами).</w:t>
      </w:r>
    </w:p>
    <w:p w:rsidR="0044570C" w:rsidRPr="00722761" w:rsidRDefault="0044570C" w:rsidP="0044570C">
      <w:pPr>
        <w:pStyle w:val="3"/>
        <w:spacing w:line="360" w:lineRule="auto"/>
        <w:ind w:firstLine="709"/>
        <w:jc w:val="both"/>
        <w:rPr>
          <w:rFonts w:ascii="Times New Roman" w:hAnsi="Times New Roman" w:cs="Times New Roman"/>
        </w:rPr>
      </w:pPr>
      <w:bookmarkStart w:id="13" w:name="_Toc236142591"/>
      <w:r w:rsidRPr="00722761">
        <w:rPr>
          <w:rFonts w:ascii="Times New Roman" w:hAnsi="Times New Roman" w:cs="Times New Roman"/>
          <w:sz w:val="28"/>
          <w:szCs w:val="28"/>
        </w:rPr>
        <w:t>Часть 3. Опасные метеорологические явления</w:t>
      </w:r>
      <w:bookmarkEnd w:id="13"/>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Опасные метеорологические явления</w:t>
      </w:r>
      <w:r w:rsidRPr="00722761">
        <w:rPr>
          <w:rFonts w:ascii="Times New Roman" w:hAnsi="Times New Roman"/>
          <w:i/>
          <w:iCs/>
          <w:sz w:val="28"/>
          <w:szCs w:val="28"/>
          <w:lang w:eastAsia="ru-RU"/>
        </w:rPr>
        <w:t xml:space="preserve"> </w:t>
      </w:r>
      <w:r w:rsidRPr="00722761">
        <w:rPr>
          <w:rFonts w:ascii="Times New Roman" w:hAnsi="Times New Roman"/>
          <w:sz w:val="28"/>
          <w:szCs w:val="28"/>
          <w:lang w:eastAsia="ru-RU"/>
        </w:rPr>
        <w:t xml:space="preserve">- природные процессы и явления, возникающие в атмосфере под действием различных природных факторов или их сочетаний, оказывающие или могущие оказать поражающее воздействие на людей, сельскохозяйственных животных и растения, объекты экономики и окружающую природную среду.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На территории Ленинского </w:t>
      </w:r>
      <w:r w:rsidR="000E1C01" w:rsidRPr="00722761">
        <w:rPr>
          <w:rFonts w:ascii="Times New Roman" w:hAnsi="Times New Roman"/>
          <w:sz w:val="28"/>
          <w:szCs w:val="28"/>
          <w:lang w:eastAsia="ru-RU"/>
        </w:rPr>
        <w:t>сельского поселения</w:t>
      </w:r>
      <w:r w:rsidRPr="00722761">
        <w:rPr>
          <w:rFonts w:ascii="Times New Roman" w:hAnsi="Times New Roman"/>
          <w:sz w:val="28"/>
          <w:szCs w:val="28"/>
          <w:lang w:eastAsia="ru-RU"/>
        </w:rPr>
        <w:t xml:space="preserve"> к опасным метеорологическим явлениям и процессам относятся: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сильные ветры со скоростью более 20 м/с (ураганы);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ливни с интенсивностью 30 мм/час и более;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град с диаметром частиц более 20 мм;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гололед с диаметром отложений более 200 мм. </w:t>
      </w:r>
    </w:p>
    <w:p w:rsidR="0044570C" w:rsidRPr="00722761" w:rsidRDefault="0044570C" w:rsidP="0044570C">
      <w:pPr>
        <w:spacing w:after="0" w:line="360" w:lineRule="auto"/>
        <w:ind w:firstLine="709"/>
        <w:jc w:val="both"/>
        <w:rPr>
          <w:rFonts w:ascii="Times New Roman" w:hAnsi="Times New Roman"/>
          <w:sz w:val="28"/>
          <w:szCs w:val="28"/>
          <w:lang w:eastAsia="ru-RU"/>
        </w:rPr>
      </w:pP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Анализ многолетних материалов показывает, что наибольшая повторяемость неблагоприятных метеорологических процессов приходится на ливневые осадки.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Ущерб, наносимый экономике значительными ливневыми осадками, зависит от количества и продолжительности их выпадения, фазового состояния осадков, водно-физических свойств почвы, растительного покрова и т</w:t>
      </w:r>
      <w:r w:rsidR="000E1C01" w:rsidRPr="00722761">
        <w:rPr>
          <w:rFonts w:ascii="Times New Roman" w:hAnsi="Times New Roman"/>
          <w:sz w:val="28"/>
          <w:szCs w:val="28"/>
          <w:lang w:eastAsia="ru-RU"/>
        </w:rPr>
        <w:t xml:space="preserve">ак </w:t>
      </w:r>
      <w:r w:rsidRPr="00722761">
        <w:rPr>
          <w:rFonts w:ascii="Times New Roman" w:hAnsi="Times New Roman"/>
          <w:sz w:val="28"/>
          <w:szCs w:val="28"/>
          <w:lang w:eastAsia="ru-RU"/>
        </w:rPr>
        <w:t>д</w:t>
      </w:r>
      <w:r w:rsidR="000E1C01" w:rsidRPr="00722761">
        <w:rPr>
          <w:rFonts w:ascii="Times New Roman" w:hAnsi="Times New Roman"/>
          <w:sz w:val="28"/>
          <w:szCs w:val="28"/>
          <w:lang w:eastAsia="ru-RU"/>
        </w:rPr>
        <w:t>алее</w:t>
      </w:r>
      <w:r w:rsidRPr="00722761">
        <w:rPr>
          <w:rFonts w:ascii="Times New Roman" w:hAnsi="Times New Roman"/>
          <w:sz w:val="28"/>
          <w:szCs w:val="28"/>
          <w:lang w:eastAsia="ru-RU"/>
        </w:rPr>
        <w:t>. Продолжительность ливневых дождей, как правило, составляет 2-12 ч (при интенсивности 0,045 мм/мин</w:t>
      </w:r>
      <w:r w:rsidR="000E1C01" w:rsidRPr="00722761">
        <w:rPr>
          <w:rFonts w:ascii="Times New Roman" w:hAnsi="Times New Roman"/>
          <w:sz w:val="28"/>
          <w:szCs w:val="28"/>
          <w:lang w:eastAsia="ru-RU"/>
        </w:rPr>
        <w:t>.</w:t>
      </w:r>
      <w:r w:rsidRPr="00722761">
        <w:rPr>
          <w:rFonts w:ascii="Times New Roman" w:hAnsi="Times New Roman"/>
          <w:sz w:val="28"/>
          <w:szCs w:val="28"/>
          <w:lang w:eastAsia="ru-RU"/>
        </w:rPr>
        <w:t xml:space="preserve">). Повторяемость ливней другой продолжительности незначительная. Наиболее вероятны ливни от 30 до 50 мм, на их долю приходится около 70-75% общего числа всех ливней.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К числу опасных явлений погоды относят ветер со скоростью более 20 м/с. Последствиями их возникновения являются выход из строя воздушных линий электропередачи и связи, антенно-мачтовых и других подобных сооружений. Сильный ветер срывает с корнем деревья и крыши домов.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При низких температурах ветры способствуют возникновению таких опасных метеорологических явлений, как гололед, изморозь, наледь.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Буря </w:t>
      </w:r>
      <w:r w:rsidR="000E1C01" w:rsidRPr="00722761">
        <w:rPr>
          <w:rFonts w:ascii="Times New Roman" w:hAnsi="Times New Roman"/>
          <w:sz w:val="28"/>
          <w:szCs w:val="28"/>
          <w:lang w:eastAsia="ru-RU"/>
        </w:rPr>
        <w:t>-</w:t>
      </w:r>
      <w:r w:rsidRPr="00722761">
        <w:rPr>
          <w:rFonts w:ascii="Times New Roman" w:hAnsi="Times New Roman"/>
          <w:sz w:val="28"/>
          <w:szCs w:val="28"/>
          <w:lang w:eastAsia="ru-RU"/>
        </w:rPr>
        <w:t xml:space="preserve"> это ливень, сопровождающийся сильным ветром шквального характера. Буре часто предшествует гроза, сильные электрические разряды молнии.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Территория Ленинского </w:t>
      </w:r>
      <w:r w:rsidR="000E1C01" w:rsidRPr="00722761">
        <w:rPr>
          <w:rFonts w:ascii="Times New Roman" w:hAnsi="Times New Roman"/>
          <w:sz w:val="28"/>
          <w:szCs w:val="28"/>
          <w:lang w:eastAsia="ru-RU"/>
        </w:rPr>
        <w:t>сельского поселения</w:t>
      </w:r>
      <w:r w:rsidRPr="00722761">
        <w:rPr>
          <w:rFonts w:ascii="Times New Roman" w:hAnsi="Times New Roman"/>
          <w:sz w:val="28"/>
          <w:szCs w:val="28"/>
          <w:lang w:eastAsia="ru-RU"/>
        </w:rPr>
        <w:t xml:space="preserve"> подвержена бурям. Это природное явление характерно для межсезонных периодов, особенно часто это происходит весной.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Важной характеристикой туманов является их продолжительность, которая колеблется в очень широких пределах и имеет четко выраженный годовой ход с максимумом зимой и минимумом летом.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Во время тумана наиболее вероятны случаи дорожно-транспортных происшествий. </w:t>
      </w:r>
    </w:p>
    <w:p w:rsidR="0044570C" w:rsidRPr="00722761" w:rsidRDefault="000E1C01"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Обледенения </w:t>
      </w:r>
      <w:r w:rsidR="0044570C" w:rsidRPr="00722761">
        <w:rPr>
          <w:rFonts w:ascii="Times New Roman" w:hAnsi="Times New Roman"/>
          <w:sz w:val="28"/>
          <w:szCs w:val="28"/>
          <w:lang w:eastAsia="ru-RU"/>
        </w:rPr>
        <w:t xml:space="preserve">(гололедно-изморозевые отложения), возникающие в холодный период года, способствуют появлению отложений льда на деталях сооружений, проводах воздушных линий связи и электропередачи, на ветвях и стволах деревьев. </w:t>
      </w:r>
    </w:p>
    <w:p w:rsidR="0044570C" w:rsidRPr="00722761" w:rsidRDefault="0044570C" w:rsidP="0044570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Из всех видов обледенения наиболее частым является гололед. Для образования гололеда характерен интервал температур от 0 </w:t>
      </w:r>
      <w:proofErr w:type="gramStart"/>
      <w:r w:rsidRPr="00722761">
        <w:rPr>
          <w:rFonts w:ascii="Times New Roman" w:hAnsi="Times New Roman"/>
          <w:sz w:val="28"/>
          <w:szCs w:val="28"/>
          <w:lang w:eastAsia="ru-RU"/>
        </w:rPr>
        <w:t>до</w:t>
      </w:r>
      <w:proofErr w:type="gramEnd"/>
      <w:r w:rsidRPr="00722761">
        <w:rPr>
          <w:rFonts w:ascii="Times New Roman" w:hAnsi="Times New Roman"/>
          <w:sz w:val="28"/>
          <w:szCs w:val="28"/>
          <w:lang w:eastAsia="ru-RU"/>
        </w:rPr>
        <w:t xml:space="preserve"> </w:t>
      </w:r>
      <w:proofErr w:type="gramStart"/>
      <w:r w:rsidRPr="00722761">
        <w:rPr>
          <w:rFonts w:ascii="Times New Roman" w:hAnsi="Times New Roman"/>
          <w:sz w:val="28"/>
          <w:szCs w:val="28"/>
          <w:lang w:eastAsia="ru-RU"/>
        </w:rPr>
        <w:t>минус</w:t>
      </w:r>
      <w:proofErr w:type="gramEnd"/>
      <w:r w:rsidRPr="00722761">
        <w:rPr>
          <w:rFonts w:ascii="Times New Roman" w:hAnsi="Times New Roman"/>
          <w:sz w:val="28"/>
          <w:szCs w:val="28"/>
          <w:lang w:eastAsia="ru-RU"/>
        </w:rPr>
        <w:t xml:space="preserve"> 5 </w:t>
      </w:r>
      <w:r w:rsidR="003F57BF" w:rsidRPr="00722761">
        <w:rPr>
          <w:rFonts w:ascii="Times New Roman" w:hAnsi="Times New Roman"/>
          <w:sz w:val="28"/>
          <w:szCs w:val="28"/>
          <w:lang w:eastAsia="ru-RU"/>
        </w:rPr>
        <w:t>℃</w:t>
      </w:r>
      <w:r w:rsidRPr="00722761">
        <w:rPr>
          <w:rFonts w:ascii="Times New Roman" w:hAnsi="Times New Roman"/>
          <w:sz w:val="28"/>
          <w:szCs w:val="28"/>
          <w:lang w:eastAsia="ru-RU"/>
        </w:rPr>
        <w:t xml:space="preserve"> и скорость ветра от 1 до 9 м/с, а для изморози температура воздуха колеблется от минус 5 до минус 10</w:t>
      </w:r>
      <w:r w:rsidR="003F57BF" w:rsidRPr="00722761">
        <w:rPr>
          <w:rFonts w:ascii="Times New Roman" w:hAnsi="Times New Roman"/>
          <w:sz w:val="28"/>
          <w:szCs w:val="28"/>
          <w:lang w:eastAsia="ru-RU"/>
        </w:rPr>
        <w:t xml:space="preserve"> ℃</w:t>
      </w:r>
      <w:r w:rsidRPr="00722761">
        <w:rPr>
          <w:rFonts w:ascii="Times New Roman" w:hAnsi="Times New Roman"/>
          <w:sz w:val="28"/>
          <w:szCs w:val="28"/>
          <w:lang w:eastAsia="ru-RU"/>
        </w:rPr>
        <w:t xml:space="preserve"> при скорости ветра от 0 до 5 м/с. Чаще всего го</w:t>
      </w:r>
      <w:r w:rsidR="003F57BF" w:rsidRPr="00722761">
        <w:rPr>
          <w:rFonts w:ascii="Times New Roman" w:hAnsi="Times New Roman"/>
          <w:sz w:val="28"/>
          <w:szCs w:val="28"/>
          <w:lang w:eastAsia="ru-RU"/>
        </w:rPr>
        <w:t>лоледно</w:t>
      </w:r>
      <w:r w:rsidRPr="00722761">
        <w:rPr>
          <w:rFonts w:ascii="Times New Roman" w:hAnsi="Times New Roman"/>
          <w:sz w:val="28"/>
          <w:szCs w:val="28"/>
          <w:lang w:eastAsia="ru-RU"/>
        </w:rPr>
        <w:t>-изморозевые отложения образуются при восточных ветрах.</w:t>
      </w:r>
    </w:p>
    <w:p w:rsidR="00CF2350" w:rsidRPr="00722761" w:rsidRDefault="00CF2350" w:rsidP="00CF2350">
      <w:pPr>
        <w:pStyle w:val="3"/>
        <w:spacing w:line="360" w:lineRule="auto"/>
        <w:ind w:firstLine="709"/>
        <w:jc w:val="both"/>
        <w:rPr>
          <w:rFonts w:ascii="Times New Roman" w:hAnsi="Times New Roman" w:cs="Times New Roman"/>
        </w:rPr>
      </w:pPr>
      <w:bookmarkStart w:id="14" w:name="_Toc236142592"/>
      <w:r w:rsidRPr="00722761">
        <w:rPr>
          <w:rFonts w:ascii="Times New Roman" w:hAnsi="Times New Roman" w:cs="Times New Roman"/>
          <w:sz w:val="28"/>
          <w:szCs w:val="28"/>
        </w:rPr>
        <w:t>Часть 4. Природные и техногенные пожары</w:t>
      </w:r>
      <w:bookmarkEnd w:id="14"/>
      <w:r w:rsidRPr="00722761">
        <w:rPr>
          <w:rFonts w:ascii="Times New Roman" w:hAnsi="Times New Roman" w:cs="Times New Roman"/>
        </w:rPr>
        <w:t xml:space="preserve"> </w:t>
      </w:r>
    </w:p>
    <w:p w:rsidR="00CF2350" w:rsidRPr="00722761" w:rsidRDefault="00CF2350" w:rsidP="00CF23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В соответствии с паспортом территории Ленинского сельского поселения Аксайского района Ростовской области на территории поселения существует незначительная вероятность возникновения природных пожаров.</w:t>
      </w:r>
    </w:p>
    <w:p w:rsidR="00CF2350" w:rsidRPr="00722761" w:rsidRDefault="00CF2350" w:rsidP="00CF23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Природный пожар - неконтролируемый процесс горения, стихийно возникающий и распространяющийся в природной среде.</w:t>
      </w:r>
    </w:p>
    <w:p w:rsidR="00CF2350" w:rsidRPr="00722761" w:rsidRDefault="00CF2350" w:rsidP="00CF23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Зона пожаров -</w:t>
      </w:r>
      <w:r w:rsidRPr="00722761">
        <w:rPr>
          <w:rFonts w:ascii="Times New Roman" w:hAnsi="Times New Roman"/>
          <w:i/>
          <w:iCs/>
          <w:sz w:val="28"/>
          <w:szCs w:val="28"/>
          <w:lang w:eastAsia="ru-RU"/>
        </w:rPr>
        <w:t xml:space="preserve"> </w:t>
      </w:r>
      <w:r w:rsidRPr="00722761">
        <w:rPr>
          <w:rFonts w:ascii="Times New Roman" w:hAnsi="Times New Roman"/>
          <w:sz w:val="28"/>
          <w:szCs w:val="28"/>
          <w:lang w:eastAsia="ru-RU"/>
        </w:rPr>
        <w:t>территория, в пределах которой в результате стихийных бедствий, аварий или катастроф, неосторожных действий людей возникли и распространились пожары.</w:t>
      </w:r>
    </w:p>
    <w:p w:rsidR="00CF2350" w:rsidRPr="00722761" w:rsidRDefault="00CF2350" w:rsidP="00CF23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На территории Ленинского сельского поселения Аксайского района отсутствуют риски возникновения торфяных пожаров в связи с отсутствием торфяников.</w:t>
      </w:r>
    </w:p>
    <w:p w:rsidR="00CF2350" w:rsidRPr="00722761" w:rsidRDefault="00CF2350" w:rsidP="00CF23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Угрозе возникновения ландшафтных пожаров (горение травы, камыша) подвержена значительная часть территории Ленинского сельского поселения, включая земли всех населенных пунктов, садоводческих товариществ и коттеджных поселков. Особую угрозу представляют собой ландшафтные пожары в пойменной части района, где в связи с затрудненным доступом горение травы и камыша может охватывать значительные площади, достигая размеров в десятки гектар.</w:t>
      </w:r>
    </w:p>
    <w:p w:rsidR="00CF2350" w:rsidRPr="00722761" w:rsidRDefault="00CF2350" w:rsidP="00CF23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На территории Аксайского района, в том числе Ленинского сельского поселения отсутствуют водоемы, предназначенные для забора воды при тушении природных пожаров БЕ-200ЧС. Ближайший водоем, пригодный для забора воды самолетом-амфибией БЕ-200ЧС - Таганрогский залив (расстояние 55-60 км).</w:t>
      </w:r>
    </w:p>
    <w:p w:rsidR="00CF2350" w:rsidRPr="00722761" w:rsidRDefault="00CF2350" w:rsidP="00CF23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В соответствии с паспортом территории Ленинского сельского поселения Аксайского района Ростовской области риск возникновения техногенных пожаров на территории муниципального образования существует в связи с возможным возникновением </w:t>
      </w:r>
      <w:r w:rsidR="00A23B3F" w:rsidRPr="00722761">
        <w:rPr>
          <w:rFonts w:ascii="Times New Roman" w:hAnsi="Times New Roman"/>
          <w:sz w:val="28"/>
          <w:szCs w:val="28"/>
          <w:lang w:eastAsia="ru-RU"/>
        </w:rPr>
        <w:t>чрезвычайных ситуаций</w:t>
      </w:r>
      <w:r w:rsidRPr="00722761">
        <w:rPr>
          <w:rFonts w:ascii="Times New Roman" w:hAnsi="Times New Roman"/>
          <w:sz w:val="28"/>
          <w:szCs w:val="28"/>
          <w:lang w:eastAsia="ru-RU"/>
        </w:rPr>
        <w:t xml:space="preserve"> на АЗС, котельной, электроподстанции, магистральных газопроводах.</w:t>
      </w:r>
    </w:p>
    <w:p w:rsidR="00CF2350" w:rsidRPr="00722761" w:rsidRDefault="00CF2350" w:rsidP="00CF23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Основными причинами техногенных пожаров являются: неосторожное обращение с огнем, нарушение правил пожарной безопасности при эксплуатации электрооборудования и т</w:t>
      </w:r>
      <w:r w:rsidR="00A95191" w:rsidRPr="00722761">
        <w:rPr>
          <w:rFonts w:ascii="Times New Roman" w:hAnsi="Times New Roman"/>
          <w:sz w:val="28"/>
          <w:szCs w:val="28"/>
          <w:lang w:eastAsia="ru-RU"/>
        </w:rPr>
        <w:t xml:space="preserve">ак </w:t>
      </w:r>
      <w:r w:rsidRPr="00722761">
        <w:rPr>
          <w:rFonts w:ascii="Times New Roman" w:hAnsi="Times New Roman"/>
          <w:sz w:val="28"/>
          <w:szCs w:val="28"/>
          <w:lang w:eastAsia="ru-RU"/>
        </w:rPr>
        <w:t>д</w:t>
      </w:r>
      <w:r w:rsidR="00A95191" w:rsidRPr="00722761">
        <w:rPr>
          <w:rFonts w:ascii="Times New Roman" w:hAnsi="Times New Roman"/>
          <w:sz w:val="28"/>
          <w:szCs w:val="28"/>
          <w:lang w:eastAsia="ru-RU"/>
        </w:rPr>
        <w:t>алее.</w:t>
      </w:r>
    </w:p>
    <w:p w:rsidR="00EE44A4" w:rsidRPr="00722761" w:rsidRDefault="002F2AEE" w:rsidP="002F2AEE">
      <w:pPr>
        <w:pStyle w:val="3"/>
        <w:spacing w:line="360" w:lineRule="auto"/>
        <w:ind w:firstLine="709"/>
        <w:jc w:val="both"/>
        <w:rPr>
          <w:rFonts w:ascii="Times New Roman" w:hAnsi="Times New Roman" w:cs="Times New Roman"/>
        </w:rPr>
      </w:pPr>
      <w:bookmarkStart w:id="15" w:name="_Toc236142593"/>
      <w:r w:rsidRPr="00722761">
        <w:rPr>
          <w:rFonts w:ascii="Times New Roman" w:hAnsi="Times New Roman" w:cs="Times New Roman"/>
          <w:sz w:val="28"/>
          <w:szCs w:val="28"/>
        </w:rPr>
        <w:t>Часть 5. Чрезвычайные ситуации биолого-социального и техногенного характера</w:t>
      </w:r>
      <w:bookmarkEnd w:id="15"/>
    </w:p>
    <w:p w:rsidR="00EE44A4" w:rsidRPr="00722761" w:rsidRDefault="00EE44A4" w:rsidP="00EE44A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Чрезвычайные ситуации биолого-социального характера, исходя из статистики эпидемиологической обстановки, на территории </w:t>
      </w:r>
      <w:r w:rsidR="002F2AEE" w:rsidRPr="00722761">
        <w:rPr>
          <w:rFonts w:ascii="Times New Roman" w:hAnsi="Times New Roman"/>
          <w:sz w:val="28"/>
          <w:szCs w:val="28"/>
          <w:lang w:eastAsia="ru-RU"/>
        </w:rPr>
        <w:t>муниципального образования</w:t>
      </w:r>
      <w:r w:rsidRPr="00722761">
        <w:rPr>
          <w:rFonts w:ascii="Times New Roman" w:hAnsi="Times New Roman"/>
          <w:sz w:val="28"/>
          <w:szCs w:val="28"/>
          <w:lang w:eastAsia="ru-RU"/>
        </w:rPr>
        <w:t xml:space="preserve"> </w:t>
      </w:r>
      <w:r w:rsidR="002F2AEE" w:rsidRPr="00722761">
        <w:rPr>
          <w:rFonts w:ascii="Times New Roman" w:hAnsi="Times New Roman"/>
          <w:sz w:val="28"/>
          <w:szCs w:val="28"/>
          <w:lang w:eastAsia="ru-RU"/>
        </w:rPr>
        <w:t>«</w:t>
      </w:r>
      <w:r w:rsidRPr="00722761">
        <w:rPr>
          <w:rFonts w:ascii="Times New Roman" w:hAnsi="Times New Roman"/>
          <w:sz w:val="28"/>
          <w:szCs w:val="28"/>
          <w:lang w:eastAsia="ru-RU"/>
        </w:rPr>
        <w:t>Ленинское сельское поселение</w:t>
      </w:r>
      <w:r w:rsidR="002F2AEE" w:rsidRPr="00722761">
        <w:rPr>
          <w:rFonts w:ascii="Times New Roman" w:hAnsi="Times New Roman"/>
          <w:sz w:val="28"/>
          <w:szCs w:val="28"/>
          <w:lang w:eastAsia="ru-RU"/>
        </w:rPr>
        <w:t>»</w:t>
      </w:r>
      <w:r w:rsidRPr="00722761">
        <w:rPr>
          <w:rFonts w:ascii="Times New Roman" w:hAnsi="Times New Roman"/>
          <w:sz w:val="28"/>
          <w:szCs w:val="28"/>
          <w:lang w:eastAsia="ru-RU"/>
        </w:rPr>
        <w:t xml:space="preserve"> имеют незначительный характер.</w:t>
      </w:r>
    </w:p>
    <w:p w:rsidR="00EE44A4" w:rsidRPr="00722761" w:rsidRDefault="00EE44A4" w:rsidP="00EE44A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Согласно паспорту территории Ленинского </w:t>
      </w:r>
      <w:r w:rsidR="002F2AEE" w:rsidRPr="00722761">
        <w:rPr>
          <w:rFonts w:ascii="Times New Roman" w:hAnsi="Times New Roman"/>
          <w:sz w:val="28"/>
          <w:szCs w:val="28"/>
          <w:lang w:eastAsia="ru-RU"/>
        </w:rPr>
        <w:t>сельского поселения</w:t>
      </w:r>
      <w:r w:rsidRPr="00722761">
        <w:rPr>
          <w:rFonts w:ascii="Times New Roman" w:hAnsi="Times New Roman"/>
          <w:sz w:val="28"/>
          <w:szCs w:val="28"/>
          <w:lang w:eastAsia="ru-RU"/>
        </w:rPr>
        <w:t xml:space="preserve"> Аксайского района</w:t>
      </w:r>
      <w:r w:rsidR="002F2AEE" w:rsidRPr="00722761">
        <w:rPr>
          <w:rFonts w:ascii="Times New Roman" w:hAnsi="Times New Roman"/>
          <w:sz w:val="28"/>
          <w:szCs w:val="28"/>
          <w:lang w:eastAsia="ru-RU"/>
        </w:rPr>
        <w:t xml:space="preserve"> Ростовской области</w:t>
      </w:r>
      <w:r w:rsidRPr="00722761">
        <w:rPr>
          <w:rFonts w:ascii="Times New Roman" w:hAnsi="Times New Roman"/>
          <w:sz w:val="28"/>
          <w:szCs w:val="28"/>
          <w:lang w:eastAsia="ru-RU"/>
        </w:rPr>
        <w:t xml:space="preserve"> на территории </w:t>
      </w:r>
      <w:r w:rsidR="002F2AEE" w:rsidRPr="00722761">
        <w:rPr>
          <w:rFonts w:ascii="Times New Roman" w:hAnsi="Times New Roman"/>
          <w:sz w:val="28"/>
          <w:szCs w:val="28"/>
          <w:lang w:eastAsia="ru-RU"/>
        </w:rPr>
        <w:t>поселения</w:t>
      </w:r>
      <w:r w:rsidRPr="00722761">
        <w:rPr>
          <w:rFonts w:ascii="Times New Roman" w:hAnsi="Times New Roman"/>
          <w:sz w:val="28"/>
          <w:szCs w:val="28"/>
          <w:lang w:eastAsia="ru-RU"/>
        </w:rPr>
        <w:t xml:space="preserve"> могут регистрироваться отдельные случаи заболевания людей дизентерией и острыми кишечными инфекциями.</w:t>
      </w:r>
    </w:p>
    <w:p w:rsidR="00EE44A4" w:rsidRPr="00722761" w:rsidRDefault="00EE44A4" w:rsidP="00EE44A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На территории </w:t>
      </w:r>
      <w:r w:rsidR="002F2AEE" w:rsidRPr="00722761">
        <w:rPr>
          <w:rFonts w:ascii="Times New Roman" w:hAnsi="Times New Roman"/>
          <w:sz w:val="28"/>
          <w:szCs w:val="28"/>
          <w:lang w:eastAsia="ru-RU"/>
        </w:rPr>
        <w:t>муниципального образования</w:t>
      </w:r>
      <w:r w:rsidRPr="00722761">
        <w:rPr>
          <w:rFonts w:ascii="Times New Roman" w:hAnsi="Times New Roman"/>
          <w:sz w:val="28"/>
          <w:szCs w:val="28"/>
          <w:lang w:eastAsia="ru-RU"/>
        </w:rPr>
        <w:t xml:space="preserve"> существует риск возможного возникновения эпидемии птичьего гриппа, эпидемии африканской чумы свиней.</w:t>
      </w:r>
    </w:p>
    <w:p w:rsidR="00EE44A4" w:rsidRPr="00722761" w:rsidRDefault="00EE44A4" w:rsidP="00EE44A4">
      <w:pPr>
        <w:spacing w:after="0" w:line="360" w:lineRule="auto"/>
        <w:ind w:firstLine="709"/>
        <w:jc w:val="both"/>
        <w:rPr>
          <w:rFonts w:ascii="Times New Roman" w:hAnsi="Times New Roman"/>
          <w:sz w:val="28"/>
          <w:szCs w:val="28"/>
          <w:lang w:eastAsia="ru-RU"/>
        </w:rPr>
      </w:pPr>
    </w:p>
    <w:p w:rsidR="00EE44A4" w:rsidRPr="00722761" w:rsidRDefault="00EE44A4" w:rsidP="00EE44A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Перечень превентивных мероприятий, направленных на недопущение инфекционной заболеваемости людей:</w:t>
      </w:r>
    </w:p>
    <w:p w:rsidR="00EE44A4" w:rsidRPr="00722761" w:rsidRDefault="002F2AEE" w:rsidP="002F2AEE">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 xml:space="preserve">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w:t>
      </w:r>
      <w:proofErr w:type="gramStart"/>
      <w:r w:rsidR="00EE44A4" w:rsidRPr="00722761">
        <w:rPr>
          <w:rFonts w:ascii="Times New Roman" w:hAnsi="Times New Roman"/>
          <w:sz w:val="28"/>
          <w:szCs w:val="28"/>
          <w:lang w:eastAsia="ru-RU"/>
        </w:rPr>
        <w:t>контактными</w:t>
      </w:r>
      <w:proofErr w:type="gramEnd"/>
      <w:r w:rsidR="00EE44A4" w:rsidRPr="00722761">
        <w:rPr>
          <w:rFonts w:ascii="Times New Roman" w:hAnsi="Times New Roman"/>
          <w:sz w:val="28"/>
          <w:szCs w:val="28"/>
          <w:lang w:eastAsia="ru-RU"/>
        </w:rPr>
        <w:t>)</w:t>
      </w:r>
      <w:r w:rsidRPr="00722761">
        <w:rPr>
          <w:rFonts w:ascii="Times New Roman" w:hAnsi="Times New Roman"/>
          <w:sz w:val="28"/>
          <w:szCs w:val="28"/>
          <w:lang w:eastAsia="ru-RU"/>
        </w:rPr>
        <w:t>;</w:t>
      </w:r>
    </w:p>
    <w:p w:rsidR="00EE44A4" w:rsidRPr="00722761" w:rsidRDefault="002F2AEE" w:rsidP="002F2AEE">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мероприятия,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w:t>
      </w:r>
      <w:r w:rsidRPr="00722761">
        <w:rPr>
          <w:rFonts w:ascii="Times New Roman" w:hAnsi="Times New Roman"/>
          <w:sz w:val="28"/>
          <w:szCs w:val="28"/>
          <w:lang w:eastAsia="ru-RU"/>
        </w:rPr>
        <w:t xml:space="preserve">ак </w:t>
      </w:r>
      <w:r w:rsidR="00EE44A4" w:rsidRPr="00722761">
        <w:rPr>
          <w:rFonts w:ascii="Times New Roman" w:hAnsi="Times New Roman"/>
          <w:sz w:val="28"/>
          <w:szCs w:val="28"/>
          <w:lang w:eastAsia="ru-RU"/>
        </w:rPr>
        <w:t>д</w:t>
      </w:r>
      <w:r w:rsidRPr="00722761">
        <w:rPr>
          <w:rFonts w:ascii="Times New Roman" w:hAnsi="Times New Roman"/>
          <w:sz w:val="28"/>
          <w:szCs w:val="28"/>
          <w:lang w:eastAsia="ru-RU"/>
        </w:rPr>
        <w:t>алее</w:t>
      </w:r>
      <w:r w:rsidR="00EE44A4" w:rsidRPr="00722761">
        <w:rPr>
          <w:rFonts w:ascii="Times New Roman" w:hAnsi="Times New Roman"/>
          <w:sz w:val="28"/>
          <w:szCs w:val="28"/>
          <w:lang w:eastAsia="ru-RU"/>
        </w:rPr>
        <w:t>)</w:t>
      </w:r>
      <w:r w:rsidRPr="00722761">
        <w:rPr>
          <w:rFonts w:ascii="Times New Roman" w:hAnsi="Times New Roman"/>
          <w:sz w:val="28"/>
          <w:szCs w:val="28"/>
          <w:lang w:eastAsia="ru-RU"/>
        </w:rPr>
        <w:t>;</w:t>
      </w:r>
      <w:r w:rsidR="00EE44A4" w:rsidRPr="00722761">
        <w:rPr>
          <w:rFonts w:ascii="Times New Roman" w:hAnsi="Times New Roman"/>
          <w:sz w:val="28"/>
          <w:szCs w:val="28"/>
          <w:lang w:eastAsia="ru-RU"/>
        </w:rPr>
        <w:t xml:space="preserve"> </w:t>
      </w:r>
    </w:p>
    <w:p w:rsidR="00EE44A4" w:rsidRPr="00722761" w:rsidRDefault="002F2AEE" w:rsidP="002F2AEE">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 xml:space="preserve">мероприятия, направленные на гигиеническое обучение и повышение информированности населения (статьи, пресс-конференции, памятки, пресс-релизы и </w:t>
      </w:r>
      <w:r w:rsidRPr="00722761">
        <w:rPr>
          <w:rFonts w:ascii="Times New Roman" w:hAnsi="Times New Roman"/>
          <w:sz w:val="28"/>
          <w:szCs w:val="28"/>
          <w:lang w:eastAsia="ru-RU"/>
        </w:rPr>
        <w:t>прочее</w:t>
      </w:r>
      <w:r w:rsidR="00EE44A4" w:rsidRPr="00722761">
        <w:rPr>
          <w:rFonts w:ascii="Times New Roman" w:hAnsi="Times New Roman"/>
          <w:sz w:val="28"/>
          <w:szCs w:val="28"/>
          <w:lang w:eastAsia="ru-RU"/>
        </w:rPr>
        <w:t>)</w:t>
      </w:r>
      <w:r w:rsidRPr="00722761">
        <w:rPr>
          <w:rFonts w:ascii="Times New Roman" w:hAnsi="Times New Roman"/>
          <w:sz w:val="28"/>
          <w:szCs w:val="28"/>
          <w:lang w:eastAsia="ru-RU"/>
        </w:rPr>
        <w:t>;</w:t>
      </w:r>
    </w:p>
    <w:p w:rsidR="00EE44A4" w:rsidRPr="00722761" w:rsidRDefault="002F2AEE" w:rsidP="002F2AEE">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обеспечение медицинских формирований медицинским и специальным имуществом</w:t>
      </w:r>
      <w:r w:rsidRPr="00722761">
        <w:rPr>
          <w:rFonts w:ascii="Times New Roman" w:hAnsi="Times New Roman"/>
          <w:sz w:val="28"/>
          <w:szCs w:val="28"/>
          <w:lang w:eastAsia="ru-RU"/>
        </w:rPr>
        <w:t>;</w:t>
      </w:r>
    </w:p>
    <w:p w:rsidR="00EE44A4" w:rsidRPr="00722761" w:rsidRDefault="002F2AEE" w:rsidP="002F2AEE">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обеспечение антибиотиками и профилактическими препаратами населения, проживающего в местах природно-очаговых инфекций</w:t>
      </w:r>
      <w:r w:rsidRPr="00722761">
        <w:rPr>
          <w:rFonts w:ascii="Times New Roman" w:hAnsi="Times New Roman"/>
          <w:sz w:val="28"/>
          <w:szCs w:val="28"/>
          <w:lang w:eastAsia="ru-RU"/>
        </w:rPr>
        <w:t>;</w:t>
      </w:r>
    </w:p>
    <w:p w:rsidR="00EE44A4" w:rsidRPr="00722761" w:rsidRDefault="002F2AEE" w:rsidP="002F2AEE">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создание резерва медицинского имущества на ЧС, определение перечня и объема медицинского имущества</w:t>
      </w:r>
      <w:r w:rsidR="00A23B3F" w:rsidRPr="00722761">
        <w:rPr>
          <w:rFonts w:ascii="Times New Roman" w:hAnsi="Times New Roman"/>
          <w:sz w:val="28"/>
          <w:szCs w:val="28"/>
          <w:lang w:eastAsia="ru-RU"/>
        </w:rPr>
        <w:t>;</w:t>
      </w:r>
    </w:p>
    <w:p w:rsidR="00EE44A4" w:rsidRPr="00722761" w:rsidRDefault="00A23B3F" w:rsidP="00A23B3F">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создание переходящего неснижаемого запаса медикаментов.</w:t>
      </w:r>
    </w:p>
    <w:p w:rsidR="00EE44A4" w:rsidRPr="00722761" w:rsidRDefault="00EE44A4" w:rsidP="00EE44A4">
      <w:pPr>
        <w:spacing w:after="0" w:line="360" w:lineRule="auto"/>
        <w:ind w:firstLine="709"/>
        <w:jc w:val="both"/>
        <w:rPr>
          <w:rFonts w:ascii="Times New Roman" w:hAnsi="Times New Roman"/>
          <w:sz w:val="28"/>
          <w:szCs w:val="28"/>
          <w:lang w:eastAsia="ru-RU"/>
        </w:rPr>
      </w:pPr>
    </w:p>
    <w:p w:rsidR="00EE44A4" w:rsidRPr="00722761" w:rsidRDefault="00EE44A4" w:rsidP="00EE44A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Перечень превентивных мероприятий, направленных на недопущение заболеваемости с</w:t>
      </w:r>
      <w:r w:rsidR="00A23B3F" w:rsidRPr="00722761">
        <w:rPr>
          <w:rFonts w:ascii="Times New Roman" w:hAnsi="Times New Roman"/>
          <w:sz w:val="28"/>
          <w:szCs w:val="28"/>
          <w:lang w:eastAsia="ru-RU"/>
        </w:rPr>
        <w:t>ельско</w:t>
      </w:r>
      <w:r w:rsidRPr="00722761">
        <w:rPr>
          <w:rFonts w:ascii="Times New Roman" w:hAnsi="Times New Roman"/>
          <w:sz w:val="28"/>
          <w:szCs w:val="28"/>
          <w:lang w:eastAsia="ru-RU"/>
        </w:rPr>
        <w:t>х</w:t>
      </w:r>
      <w:r w:rsidR="00A23B3F" w:rsidRPr="00722761">
        <w:rPr>
          <w:rFonts w:ascii="Times New Roman" w:hAnsi="Times New Roman"/>
          <w:sz w:val="28"/>
          <w:szCs w:val="28"/>
          <w:lang w:eastAsia="ru-RU"/>
        </w:rPr>
        <w:t>озяйственных</w:t>
      </w:r>
      <w:r w:rsidRPr="00722761">
        <w:rPr>
          <w:rFonts w:ascii="Times New Roman" w:hAnsi="Times New Roman"/>
          <w:sz w:val="28"/>
          <w:szCs w:val="28"/>
          <w:lang w:eastAsia="ru-RU"/>
        </w:rPr>
        <w:t xml:space="preserve"> животных:</w:t>
      </w:r>
    </w:p>
    <w:p w:rsidR="00EE44A4" w:rsidRPr="00722761" w:rsidRDefault="00A23B3F" w:rsidP="00A23B3F">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обеспечение работы птицеводческих, свиноводческих хозяй</w:t>
      </w:r>
      <w:proofErr w:type="gramStart"/>
      <w:r w:rsidR="00EE44A4" w:rsidRPr="00722761">
        <w:rPr>
          <w:rFonts w:ascii="Times New Roman" w:hAnsi="Times New Roman"/>
          <w:sz w:val="28"/>
          <w:szCs w:val="28"/>
          <w:lang w:eastAsia="ru-RU"/>
        </w:rPr>
        <w:t>ств вс</w:t>
      </w:r>
      <w:proofErr w:type="gramEnd"/>
      <w:r w:rsidR="00EE44A4" w:rsidRPr="00722761">
        <w:rPr>
          <w:rFonts w:ascii="Times New Roman" w:hAnsi="Times New Roman"/>
          <w:sz w:val="28"/>
          <w:szCs w:val="28"/>
          <w:lang w:eastAsia="ru-RU"/>
        </w:rPr>
        <w:t>ех форм собственности по режиму предприятий закрытого типа</w:t>
      </w:r>
      <w:r w:rsidRPr="00722761">
        <w:rPr>
          <w:rFonts w:ascii="Times New Roman" w:hAnsi="Times New Roman"/>
          <w:sz w:val="28"/>
          <w:szCs w:val="28"/>
          <w:lang w:eastAsia="ru-RU"/>
        </w:rPr>
        <w:t>;</w:t>
      </w:r>
    </w:p>
    <w:p w:rsidR="00EE44A4" w:rsidRPr="00722761" w:rsidRDefault="00A23B3F" w:rsidP="00A23B3F">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 xml:space="preserve">проведение инсектоакарицидных обработок свиней и помещений, для их содержания. </w:t>
      </w:r>
    </w:p>
    <w:p w:rsidR="00EE44A4" w:rsidRPr="00722761" w:rsidRDefault="00A23B3F" w:rsidP="00A23B3F">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 xml:space="preserve">осуществление контроля с целью недопущения ввоза на территорию Ленинского сельского поселения животноводческой продукции и всех видов животных, в том числе свиней из регионов, в которых зарегистрированы вспышки гриппа птиц, </w:t>
      </w:r>
      <w:r w:rsidRPr="00722761">
        <w:rPr>
          <w:rFonts w:ascii="Times New Roman" w:hAnsi="Times New Roman"/>
          <w:sz w:val="28"/>
          <w:szCs w:val="28"/>
          <w:lang w:eastAsia="ru-RU"/>
        </w:rPr>
        <w:t>африканск</w:t>
      </w:r>
      <w:r w:rsidR="005B078B" w:rsidRPr="00722761">
        <w:rPr>
          <w:rFonts w:ascii="Times New Roman" w:hAnsi="Times New Roman"/>
          <w:sz w:val="28"/>
          <w:szCs w:val="28"/>
          <w:lang w:eastAsia="ru-RU"/>
        </w:rPr>
        <w:t>ой</w:t>
      </w:r>
      <w:r w:rsidRPr="00722761">
        <w:rPr>
          <w:rFonts w:ascii="Times New Roman" w:hAnsi="Times New Roman"/>
          <w:sz w:val="28"/>
          <w:szCs w:val="28"/>
          <w:lang w:eastAsia="ru-RU"/>
        </w:rPr>
        <w:t xml:space="preserve"> чум</w:t>
      </w:r>
      <w:r w:rsidR="005B078B" w:rsidRPr="00722761">
        <w:rPr>
          <w:rFonts w:ascii="Times New Roman" w:hAnsi="Times New Roman"/>
          <w:sz w:val="28"/>
          <w:szCs w:val="28"/>
          <w:lang w:eastAsia="ru-RU"/>
        </w:rPr>
        <w:t>ы</w:t>
      </w:r>
      <w:r w:rsidRPr="00722761">
        <w:rPr>
          <w:rFonts w:ascii="Times New Roman" w:hAnsi="Times New Roman"/>
          <w:sz w:val="28"/>
          <w:szCs w:val="28"/>
          <w:lang w:eastAsia="ru-RU"/>
        </w:rPr>
        <w:t xml:space="preserve"> свиней;</w:t>
      </w:r>
    </w:p>
    <w:p w:rsidR="00EE44A4" w:rsidRPr="00722761" w:rsidRDefault="00A23B3F" w:rsidP="00A23B3F">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проведение проверок по соблюдению ветеринарно-санитарных правил в свиноводческих хозяйствах и предприятиях</w:t>
      </w:r>
      <w:r w:rsidRPr="00722761">
        <w:rPr>
          <w:rFonts w:ascii="Times New Roman" w:hAnsi="Times New Roman"/>
          <w:sz w:val="28"/>
          <w:szCs w:val="28"/>
          <w:lang w:eastAsia="ru-RU"/>
        </w:rPr>
        <w:t>,</w:t>
      </w:r>
      <w:r w:rsidR="00EE44A4" w:rsidRPr="00722761">
        <w:rPr>
          <w:rFonts w:ascii="Times New Roman" w:hAnsi="Times New Roman"/>
          <w:sz w:val="28"/>
          <w:szCs w:val="28"/>
          <w:lang w:eastAsia="ru-RU"/>
        </w:rPr>
        <w:t xml:space="preserve"> занятых заготовкой, переработкой, хранением и реализацией животноводческой продукции подконтрольной государственному ветеринарному надзору</w:t>
      </w:r>
      <w:r w:rsidRPr="00722761">
        <w:rPr>
          <w:rFonts w:ascii="Times New Roman" w:hAnsi="Times New Roman"/>
          <w:sz w:val="28"/>
          <w:szCs w:val="28"/>
          <w:lang w:eastAsia="ru-RU"/>
        </w:rPr>
        <w:t>;</w:t>
      </w:r>
    </w:p>
    <w:p w:rsidR="00EE44A4" w:rsidRPr="00722761" w:rsidRDefault="00A23B3F" w:rsidP="00A23B3F">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проведение мониторинговых исследований по своевременному выявлению гриппа птиц, африканской чумы свиней</w:t>
      </w:r>
      <w:r w:rsidR="005B078B" w:rsidRPr="00722761">
        <w:rPr>
          <w:rFonts w:ascii="Times New Roman" w:hAnsi="Times New Roman"/>
          <w:sz w:val="28"/>
          <w:szCs w:val="28"/>
          <w:lang w:eastAsia="ru-RU"/>
        </w:rPr>
        <w:t>;</w:t>
      </w:r>
    </w:p>
    <w:p w:rsidR="005B078B" w:rsidRPr="00722761" w:rsidRDefault="005B078B" w:rsidP="005B078B">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обеспечение своевременного сбора и вывоза бытовых отходов на территории поселения, не допуская переполнения мусорных контейнеров</w:t>
      </w:r>
      <w:r w:rsidRPr="00722761">
        <w:rPr>
          <w:rFonts w:ascii="Times New Roman" w:hAnsi="Times New Roman"/>
          <w:sz w:val="28"/>
          <w:szCs w:val="28"/>
          <w:lang w:eastAsia="ru-RU"/>
        </w:rPr>
        <w:t>;</w:t>
      </w:r>
    </w:p>
    <w:p w:rsidR="00EE44A4" w:rsidRPr="00722761" w:rsidRDefault="005B078B" w:rsidP="00C407C5">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EE44A4" w:rsidRPr="00722761">
        <w:rPr>
          <w:rFonts w:ascii="Times New Roman" w:hAnsi="Times New Roman"/>
          <w:sz w:val="28"/>
          <w:szCs w:val="28"/>
          <w:lang w:eastAsia="ru-RU"/>
        </w:rPr>
        <w:t xml:space="preserve">проведение разъяснительной работы через средства массовой информации среди населения по вопросам профилактики гриппа птиц, африканской чумы свиней. </w:t>
      </w:r>
    </w:p>
    <w:p w:rsidR="00EE44A4" w:rsidRPr="00722761" w:rsidRDefault="00EE44A4" w:rsidP="00EE44A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Биологическую опасность для населения </w:t>
      </w:r>
      <w:r w:rsidR="00C407C5" w:rsidRPr="00722761">
        <w:rPr>
          <w:rFonts w:ascii="Times New Roman" w:hAnsi="Times New Roman"/>
          <w:sz w:val="28"/>
          <w:szCs w:val="28"/>
          <w:lang w:eastAsia="ru-RU"/>
        </w:rPr>
        <w:t>муниципального образования</w:t>
      </w:r>
      <w:r w:rsidRPr="00722761">
        <w:rPr>
          <w:rFonts w:ascii="Times New Roman" w:hAnsi="Times New Roman"/>
          <w:sz w:val="28"/>
          <w:szCs w:val="28"/>
          <w:lang w:eastAsia="ru-RU"/>
        </w:rPr>
        <w:t xml:space="preserve"> </w:t>
      </w:r>
      <w:r w:rsidR="00C407C5" w:rsidRPr="00722761">
        <w:rPr>
          <w:rFonts w:ascii="Times New Roman" w:hAnsi="Times New Roman"/>
          <w:sz w:val="28"/>
          <w:szCs w:val="28"/>
          <w:lang w:eastAsia="ru-RU"/>
        </w:rPr>
        <w:t>«</w:t>
      </w:r>
      <w:r w:rsidRPr="00722761">
        <w:rPr>
          <w:rFonts w:ascii="Times New Roman" w:hAnsi="Times New Roman"/>
          <w:sz w:val="28"/>
          <w:szCs w:val="28"/>
          <w:lang w:eastAsia="ru-RU"/>
        </w:rPr>
        <w:t>Ленинское сельское поселение</w:t>
      </w:r>
      <w:r w:rsidR="00C407C5" w:rsidRPr="00722761">
        <w:rPr>
          <w:rFonts w:ascii="Times New Roman" w:hAnsi="Times New Roman"/>
          <w:sz w:val="28"/>
          <w:szCs w:val="28"/>
          <w:lang w:eastAsia="ru-RU"/>
        </w:rPr>
        <w:t>»</w:t>
      </w:r>
      <w:r w:rsidRPr="00722761">
        <w:rPr>
          <w:rFonts w:ascii="Times New Roman" w:hAnsi="Times New Roman"/>
          <w:sz w:val="28"/>
          <w:szCs w:val="28"/>
          <w:lang w:eastAsia="ru-RU"/>
        </w:rPr>
        <w:t xml:space="preserve"> Аксайского района могут также представлять скотомогильники, расположенные на территории района.</w:t>
      </w:r>
    </w:p>
    <w:p w:rsidR="00054B50" w:rsidRPr="00722761" w:rsidRDefault="00054B50" w:rsidP="00054B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Наибольшую угрозу для функционирования муниципального образования «Ленинское сельское поселение» представляют взрывопожароопасные вещества, создающие возможность возникновения при авариях поражающих факторов теплового излучения и избыточной волны давления.</w:t>
      </w:r>
    </w:p>
    <w:p w:rsidR="00054B50" w:rsidRPr="00722761" w:rsidRDefault="00054B50" w:rsidP="00054B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Техногенная чрезвычайная ситуация (техногенная ЧС)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054B50" w:rsidRPr="00722761" w:rsidRDefault="00054B50" w:rsidP="00054B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Источник техногенной чрезвычайной ситуации (источник техногенной ЧС) - опасное техногенное происшествие, в результате которого на объекте, определенной территории или акватории произошла техногенная чрезвычайная ситуация.</w:t>
      </w:r>
    </w:p>
    <w:p w:rsidR="00054B50" w:rsidRPr="00722761" w:rsidRDefault="00054B50" w:rsidP="00054B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Авария - опасное техногенное происшествие, создающее на объекте, определенной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w:t>
      </w:r>
    </w:p>
    <w:p w:rsidR="00054B50" w:rsidRPr="00722761" w:rsidRDefault="00054B50" w:rsidP="00054B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Виды возможных техногенных чрезвычайных ситуаций</w:t>
      </w:r>
      <w:r w:rsidRPr="00722761">
        <w:rPr>
          <w:rFonts w:ascii="Times New Roman" w:hAnsi="Times New Roman"/>
          <w:i/>
          <w:iCs/>
          <w:sz w:val="28"/>
          <w:szCs w:val="28"/>
          <w:lang w:eastAsia="ru-RU"/>
        </w:rPr>
        <w:t xml:space="preserve"> </w:t>
      </w:r>
      <w:r w:rsidRPr="00722761">
        <w:rPr>
          <w:rFonts w:ascii="Times New Roman" w:hAnsi="Times New Roman"/>
          <w:sz w:val="28"/>
          <w:szCs w:val="28"/>
          <w:lang w:eastAsia="ru-RU"/>
        </w:rPr>
        <w:t>на территории муниципального образования «Ленинское сельское поселение»:</w:t>
      </w:r>
    </w:p>
    <w:p w:rsidR="00054B50" w:rsidRPr="00722761" w:rsidRDefault="00054B50" w:rsidP="00054B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чрезвычайные ситуации на пожар</w:t>
      </w:r>
      <w:proofErr w:type="gramStart"/>
      <w:r w:rsidRPr="00722761">
        <w:rPr>
          <w:rFonts w:ascii="Times New Roman" w:hAnsi="Times New Roman"/>
          <w:sz w:val="28"/>
          <w:szCs w:val="28"/>
          <w:lang w:eastAsia="ru-RU"/>
        </w:rPr>
        <w:t>о-</w:t>
      </w:r>
      <w:proofErr w:type="gramEnd"/>
      <w:r w:rsidRPr="00722761">
        <w:rPr>
          <w:rFonts w:ascii="Times New Roman" w:hAnsi="Times New Roman"/>
          <w:sz w:val="28"/>
          <w:szCs w:val="28"/>
          <w:lang w:eastAsia="ru-RU"/>
        </w:rPr>
        <w:t xml:space="preserve"> и взрывоопасных объектах;</w:t>
      </w:r>
    </w:p>
    <w:p w:rsidR="00054B50" w:rsidRPr="00722761" w:rsidRDefault="00054B50" w:rsidP="00054B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чрезвычайные ситуации на электроэнергетических системах;</w:t>
      </w:r>
    </w:p>
    <w:p w:rsidR="00054B50" w:rsidRPr="00722761" w:rsidRDefault="00054B50" w:rsidP="00054B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чрезвычайные ситуации на коммунальных системах жизнеобеспечения;</w:t>
      </w:r>
    </w:p>
    <w:p w:rsidR="00054B50" w:rsidRPr="00722761" w:rsidRDefault="00054B50" w:rsidP="00054B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чрезвычайные ситуации на транспорте;</w:t>
      </w:r>
    </w:p>
    <w:p w:rsidR="00054B50" w:rsidRPr="00722761" w:rsidRDefault="00054B50" w:rsidP="00054B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чрезвычайные ситуации на трубопроводном транспорте;</w:t>
      </w:r>
    </w:p>
    <w:p w:rsidR="00054B50" w:rsidRPr="00722761" w:rsidRDefault="00054B50" w:rsidP="00054B50">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чрезвычайные ситуации на гидротехнических сооружениях.</w:t>
      </w:r>
    </w:p>
    <w:p w:rsidR="007E75D2" w:rsidRPr="00722761" w:rsidRDefault="007E75D2" w:rsidP="007E75D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Потенциально опасный объект - объект, на котором используют, производят, перерабатывают, хранят или транспортируют радиоактивные, пожаровзрывоопасные, опасные химические и биологические вещества, создающие реальную угрозу возникновения источника чрезвычайной ситуации.</w:t>
      </w:r>
    </w:p>
    <w:p w:rsidR="007E75D2" w:rsidRPr="00722761" w:rsidRDefault="007E75D2" w:rsidP="007E75D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Из чрезвычайных ситуаций наиболее вероятными могут быть техногенные пожары и взрывы на АЗС, складах ГСМ, котельной, электроподстанции, трансформаторных подстанциях, магистральных газопроводах, ГРП, газопроводах высокого давления.</w:t>
      </w:r>
    </w:p>
    <w:p w:rsidR="007E75D2" w:rsidRPr="00722761" w:rsidRDefault="007E75D2" w:rsidP="007E75D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Бензин всех марок, дизтопливо - горючие жидкости способны при высоких температурах к возгоранию, а также и возгоранию при соприкосновении с открытым огнем. Взрывоопасны газы при испарении, пожаре.</w:t>
      </w:r>
    </w:p>
    <w:p w:rsidR="007E75D2" w:rsidRPr="00722761" w:rsidRDefault="007E75D2" w:rsidP="007E75D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Газ природный - горючее газообразное вещество (при сильном давлении </w:t>
      </w:r>
      <w:r w:rsidR="00776B2F" w:rsidRPr="00722761">
        <w:rPr>
          <w:rFonts w:ascii="Times New Roman" w:hAnsi="Times New Roman"/>
          <w:sz w:val="28"/>
          <w:szCs w:val="28"/>
          <w:lang w:eastAsia="ru-RU"/>
        </w:rPr>
        <w:t>-</w:t>
      </w:r>
      <w:r w:rsidRPr="00722761">
        <w:rPr>
          <w:rFonts w:ascii="Times New Roman" w:hAnsi="Times New Roman"/>
          <w:sz w:val="28"/>
          <w:szCs w:val="28"/>
          <w:lang w:eastAsia="ru-RU"/>
        </w:rPr>
        <w:t xml:space="preserve"> жидкость), способное к возгоранию (при большой концентрации </w:t>
      </w:r>
      <w:r w:rsidR="00776B2F" w:rsidRPr="00722761">
        <w:rPr>
          <w:rFonts w:ascii="Times New Roman" w:hAnsi="Times New Roman"/>
          <w:sz w:val="28"/>
          <w:szCs w:val="28"/>
          <w:lang w:eastAsia="ru-RU"/>
        </w:rPr>
        <w:t>-</w:t>
      </w:r>
      <w:r w:rsidRPr="00722761">
        <w:rPr>
          <w:rFonts w:ascii="Times New Roman" w:hAnsi="Times New Roman"/>
          <w:sz w:val="28"/>
          <w:szCs w:val="28"/>
          <w:lang w:eastAsia="ru-RU"/>
        </w:rPr>
        <w:t xml:space="preserve"> к взрыву) при соприкосновении с открытым огн</w:t>
      </w:r>
      <w:r w:rsidR="00776B2F" w:rsidRPr="00722761">
        <w:rPr>
          <w:rFonts w:ascii="Times New Roman" w:hAnsi="Times New Roman"/>
          <w:sz w:val="28"/>
          <w:szCs w:val="28"/>
          <w:lang w:eastAsia="ru-RU"/>
        </w:rPr>
        <w:t>е</w:t>
      </w:r>
      <w:r w:rsidRPr="00722761">
        <w:rPr>
          <w:rFonts w:ascii="Times New Roman" w:hAnsi="Times New Roman"/>
          <w:sz w:val="28"/>
          <w:szCs w:val="28"/>
          <w:lang w:eastAsia="ru-RU"/>
        </w:rPr>
        <w:t>м. Природный газ опасен при вдыхании.</w:t>
      </w:r>
    </w:p>
    <w:p w:rsidR="007E75D2" w:rsidRPr="00722761" w:rsidRDefault="007E75D2" w:rsidP="007E75D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Классификация опасных объектов проведена в соответствии с постановлением Правительства </w:t>
      </w:r>
      <w:r w:rsidR="00776B2F" w:rsidRPr="00722761">
        <w:rPr>
          <w:rFonts w:ascii="Times New Roman" w:hAnsi="Times New Roman"/>
          <w:sz w:val="28"/>
          <w:szCs w:val="28"/>
          <w:lang w:eastAsia="ru-RU"/>
        </w:rPr>
        <w:t>Российской Федерации</w:t>
      </w:r>
      <w:r w:rsidRPr="00722761">
        <w:rPr>
          <w:rFonts w:ascii="Times New Roman" w:hAnsi="Times New Roman"/>
          <w:sz w:val="28"/>
          <w:szCs w:val="28"/>
          <w:lang w:eastAsia="ru-RU"/>
        </w:rPr>
        <w:t xml:space="preserve"> от 21</w:t>
      </w:r>
      <w:r w:rsidR="00776B2F" w:rsidRPr="00722761">
        <w:rPr>
          <w:rFonts w:ascii="Times New Roman" w:hAnsi="Times New Roman"/>
          <w:sz w:val="28"/>
          <w:szCs w:val="28"/>
          <w:lang w:eastAsia="ru-RU"/>
        </w:rPr>
        <w:t>.05.</w:t>
      </w:r>
      <w:r w:rsidRPr="00722761">
        <w:rPr>
          <w:rFonts w:ascii="Times New Roman" w:hAnsi="Times New Roman"/>
          <w:sz w:val="28"/>
          <w:szCs w:val="28"/>
          <w:lang w:eastAsia="ru-RU"/>
        </w:rPr>
        <w:t>2007 № 304 «О классификации чрезвычайных ситуаций природного и техногенного характера»</w:t>
      </w:r>
      <w:r w:rsidR="00580297" w:rsidRPr="00722761">
        <w:rPr>
          <w:rFonts w:ascii="Times New Roman" w:hAnsi="Times New Roman"/>
          <w:sz w:val="28"/>
          <w:szCs w:val="28"/>
          <w:lang w:eastAsia="ru-RU"/>
        </w:rPr>
        <w:t>.</w:t>
      </w:r>
    </w:p>
    <w:p w:rsidR="007E75D2" w:rsidRPr="00722761" w:rsidRDefault="007E75D2" w:rsidP="007E75D2">
      <w:pPr>
        <w:spacing w:after="0" w:line="360" w:lineRule="auto"/>
        <w:ind w:firstLine="709"/>
        <w:jc w:val="both"/>
        <w:rPr>
          <w:rFonts w:ascii="Times New Roman" w:hAnsi="Times New Roman"/>
          <w:sz w:val="28"/>
          <w:szCs w:val="28"/>
          <w:lang w:eastAsia="ru-RU"/>
        </w:rPr>
      </w:pPr>
      <w:proofErr w:type="gramStart"/>
      <w:r w:rsidRPr="00722761">
        <w:rPr>
          <w:rFonts w:ascii="Times New Roman" w:hAnsi="Times New Roman"/>
          <w:sz w:val="28"/>
          <w:szCs w:val="28"/>
          <w:lang w:eastAsia="ru-RU"/>
        </w:rPr>
        <w:t>По результатам прогнозирования чрезвычайных ситуаций техногенного характера опасные объекты подразделены по степени опасности в зависимости от масштабов возникающих чрезвычайных ситуаций на пять классов</w:t>
      </w:r>
      <w:proofErr w:type="gramEnd"/>
      <w:r w:rsidRPr="00722761">
        <w:rPr>
          <w:rFonts w:ascii="Times New Roman" w:hAnsi="Times New Roman"/>
          <w:sz w:val="28"/>
          <w:szCs w:val="28"/>
          <w:lang w:eastAsia="ru-RU"/>
        </w:rPr>
        <w:t>:</w:t>
      </w:r>
    </w:p>
    <w:p w:rsidR="007E75D2" w:rsidRPr="00722761" w:rsidRDefault="007E75D2" w:rsidP="007E75D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1 класс </w:t>
      </w:r>
      <w:r w:rsidR="00580297" w:rsidRPr="00722761">
        <w:rPr>
          <w:rFonts w:ascii="Times New Roman" w:hAnsi="Times New Roman"/>
          <w:sz w:val="28"/>
          <w:szCs w:val="28"/>
          <w:lang w:eastAsia="ru-RU"/>
        </w:rPr>
        <w:t>-</w:t>
      </w:r>
      <w:r w:rsidRPr="00722761">
        <w:rPr>
          <w:rFonts w:ascii="Times New Roman" w:hAnsi="Times New Roman"/>
          <w:sz w:val="28"/>
          <w:szCs w:val="28"/>
          <w:lang w:eastAsia="ru-RU"/>
        </w:rPr>
        <w:t xml:space="preserve"> объектов, аварии на котором могут являться источниками возникновения федеральных чрезвычайных ситуаций;</w:t>
      </w:r>
    </w:p>
    <w:p w:rsidR="007E75D2" w:rsidRPr="00722761" w:rsidRDefault="007E75D2" w:rsidP="007E75D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2 класс </w:t>
      </w:r>
      <w:r w:rsidR="00580297" w:rsidRPr="00722761">
        <w:rPr>
          <w:rFonts w:ascii="Times New Roman" w:hAnsi="Times New Roman"/>
          <w:sz w:val="28"/>
          <w:szCs w:val="28"/>
          <w:lang w:eastAsia="ru-RU"/>
        </w:rPr>
        <w:t>-</w:t>
      </w:r>
      <w:r w:rsidRPr="00722761">
        <w:rPr>
          <w:rFonts w:ascii="Times New Roman" w:hAnsi="Times New Roman"/>
          <w:sz w:val="28"/>
          <w:szCs w:val="28"/>
          <w:lang w:eastAsia="ru-RU"/>
        </w:rPr>
        <w:t xml:space="preserve"> опасных объектов, аварии на которых могут являться источниками возникновения региональных чрезвычайных ситуаций;</w:t>
      </w:r>
    </w:p>
    <w:p w:rsidR="007E75D2" w:rsidRPr="00722761" w:rsidRDefault="007E75D2" w:rsidP="007E75D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3 класс </w:t>
      </w:r>
      <w:r w:rsidR="00580297" w:rsidRPr="00722761">
        <w:rPr>
          <w:rFonts w:ascii="Times New Roman" w:hAnsi="Times New Roman"/>
          <w:sz w:val="28"/>
          <w:szCs w:val="28"/>
          <w:lang w:eastAsia="ru-RU"/>
        </w:rPr>
        <w:t>-</w:t>
      </w:r>
      <w:r w:rsidRPr="00722761">
        <w:rPr>
          <w:rFonts w:ascii="Times New Roman" w:hAnsi="Times New Roman"/>
          <w:sz w:val="28"/>
          <w:szCs w:val="28"/>
          <w:lang w:eastAsia="ru-RU"/>
        </w:rPr>
        <w:t xml:space="preserve"> опасных объектов, аварии на которых могут являться источниками возникновения территориальных чрезвычайных ситуаций</w:t>
      </w:r>
      <w:r w:rsidR="00580297" w:rsidRPr="00722761">
        <w:rPr>
          <w:rFonts w:ascii="Times New Roman" w:hAnsi="Times New Roman"/>
          <w:sz w:val="28"/>
          <w:szCs w:val="28"/>
          <w:lang w:eastAsia="ru-RU"/>
        </w:rPr>
        <w:t>;</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4 класс - опасных объектов, аварии на которых могут являться источниками возникновения местных чрезвычайных ситуаций;</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5 класс - опасных объектов, аварии на которых могут являться источниками возникновения локальных чрезвычайных ситуаций.</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Силы и средства наблюдения и контроля за состоянием окружающей природной среды и потенциально опасных объектов состоят </w:t>
      </w:r>
      <w:proofErr w:type="gramStart"/>
      <w:r w:rsidRPr="00722761">
        <w:rPr>
          <w:rFonts w:ascii="Times New Roman" w:hAnsi="Times New Roman"/>
          <w:sz w:val="28"/>
          <w:szCs w:val="28"/>
          <w:lang w:eastAsia="ru-RU"/>
        </w:rPr>
        <w:t>из</w:t>
      </w:r>
      <w:proofErr w:type="gramEnd"/>
      <w:r w:rsidRPr="00722761">
        <w:rPr>
          <w:rFonts w:ascii="Times New Roman" w:hAnsi="Times New Roman"/>
          <w:sz w:val="28"/>
          <w:szCs w:val="28"/>
          <w:lang w:eastAsia="ru-RU"/>
        </w:rPr>
        <w:t>:</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сил органов государственного надзора; </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служб (учреждений) и организаций поселения, осуществляющих наблюдение и </w:t>
      </w:r>
      <w:proofErr w:type="gramStart"/>
      <w:r w:rsidRPr="00722761">
        <w:rPr>
          <w:rFonts w:ascii="Times New Roman" w:hAnsi="Times New Roman"/>
          <w:sz w:val="28"/>
          <w:szCs w:val="28"/>
          <w:lang w:eastAsia="ru-RU"/>
        </w:rPr>
        <w:t>контроль за</w:t>
      </w:r>
      <w:proofErr w:type="gramEnd"/>
      <w:r w:rsidRPr="00722761">
        <w:rPr>
          <w:rFonts w:ascii="Times New Roman" w:hAnsi="Times New Roman"/>
          <w:sz w:val="28"/>
          <w:szCs w:val="28"/>
          <w:lang w:eastAsia="ru-RU"/>
        </w:rPr>
        <w:t xml:space="preserve"> состоянием окружающей природной среды, а также за обстановкой на потенциально опасных объектах и прилегающих к ним территориях; </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сети наблюдения и лабораторного контроля муниципального звена областной подсистемы РСЧС; </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посты гидрологических наблюдений; </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объектовые лаборатории ЖКХ, перерабатывающей промышленности и топливно-энергетического комплекса; </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ветлаборатории; </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станции защиты растений; </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пункты сигнализации и прогнозов появления вредителей и болезней сельскохозяйственных растений; </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посты радиационного и химического наблюдения. </w:t>
      </w:r>
    </w:p>
    <w:p w:rsidR="0091531D" w:rsidRPr="00722761" w:rsidRDefault="0091531D" w:rsidP="0091531D">
      <w:pPr>
        <w:spacing w:after="0" w:line="360" w:lineRule="auto"/>
        <w:ind w:firstLine="709"/>
        <w:jc w:val="both"/>
        <w:rPr>
          <w:rFonts w:ascii="Times New Roman" w:hAnsi="Times New Roman"/>
          <w:sz w:val="28"/>
          <w:szCs w:val="28"/>
          <w:lang w:eastAsia="ru-RU"/>
        </w:rPr>
      </w:pP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Большая степень изношенности, устаревшее оборудование, нарушение технологической дисциплины, недостаточная эффективность систем безопасности на потенциально опасных объектах обусловливают тенденцию роста количества чрезвычайных ситуаций техногенного характера.</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Возрастает относительное количество крупных аварий и катастроф, способных вызывать потери людей, заражение и загрязнение местности, нарушение функционирования систем жизнеобеспечения населения.</w:t>
      </w:r>
    </w:p>
    <w:p w:rsidR="0091531D" w:rsidRPr="00722761" w:rsidRDefault="0091531D" w:rsidP="0091531D">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В соответствии с паспортом территории Ленинского сельского поселения Аксайского района Ростовской области на территории поселения химически</w:t>
      </w:r>
      <w:r w:rsidR="00C01872" w:rsidRPr="00722761">
        <w:rPr>
          <w:rFonts w:ascii="Times New Roman" w:hAnsi="Times New Roman"/>
          <w:sz w:val="28"/>
          <w:szCs w:val="28"/>
          <w:lang w:eastAsia="ru-RU"/>
        </w:rPr>
        <w:t xml:space="preserve"> </w:t>
      </w:r>
      <w:r w:rsidRPr="00722761">
        <w:rPr>
          <w:rFonts w:ascii="Times New Roman" w:hAnsi="Times New Roman"/>
          <w:sz w:val="28"/>
          <w:szCs w:val="28"/>
          <w:lang w:eastAsia="ru-RU"/>
        </w:rPr>
        <w:t>опасных объектов</w:t>
      </w:r>
      <w:r w:rsidR="00C01872" w:rsidRPr="00722761">
        <w:rPr>
          <w:rFonts w:ascii="Times New Roman" w:hAnsi="Times New Roman"/>
          <w:sz w:val="28"/>
          <w:szCs w:val="28"/>
          <w:lang w:eastAsia="ru-RU"/>
        </w:rPr>
        <w:t xml:space="preserve">, </w:t>
      </w:r>
      <w:proofErr w:type="spellStart"/>
      <w:r w:rsidR="00C01872" w:rsidRPr="00722761">
        <w:rPr>
          <w:rFonts w:ascii="Times New Roman" w:hAnsi="Times New Roman"/>
          <w:sz w:val="28"/>
          <w:szCs w:val="28"/>
          <w:lang w:eastAsia="ru-RU"/>
        </w:rPr>
        <w:t>радиационно</w:t>
      </w:r>
      <w:proofErr w:type="spellEnd"/>
      <w:r w:rsidR="00C01872" w:rsidRPr="00722761">
        <w:rPr>
          <w:rFonts w:ascii="Times New Roman" w:hAnsi="Times New Roman"/>
          <w:sz w:val="28"/>
          <w:szCs w:val="28"/>
          <w:lang w:eastAsia="ru-RU"/>
        </w:rPr>
        <w:t xml:space="preserve"> опасных объектов</w:t>
      </w:r>
      <w:r w:rsidRPr="00722761">
        <w:rPr>
          <w:rFonts w:ascii="Times New Roman" w:hAnsi="Times New Roman"/>
          <w:sz w:val="28"/>
          <w:szCs w:val="28"/>
          <w:lang w:eastAsia="ru-RU"/>
        </w:rPr>
        <w:t xml:space="preserve"> нет.</w:t>
      </w:r>
    </w:p>
    <w:p w:rsidR="00C01872" w:rsidRPr="00722761" w:rsidRDefault="00C01872" w:rsidP="00C0187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Пожаровзрывоопасный объект -</w:t>
      </w:r>
      <w:r w:rsidRPr="00722761">
        <w:rPr>
          <w:rFonts w:ascii="Times New Roman" w:hAnsi="Times New Roman"/>
          <w:i/>
          <w:iCs/>
          <w:sz w:val="28"/>
          <w:szCs w:val="28"/>
          <w:lang w:eastAsia="ru-RU"/>
        </w:rPr>
        <w:t xml:space="preserve"> </w:t>
      </w:r>
      <w:r w:rsidRPr="00722761">
        <w:rPr>
          <w:rFonts w:ascii="Times New Roman" w:hAnsi="Times New Roman"/>
          <w:sz w:val="28"/>
          <w:szCs w:val="28"/>
          <w:lang w:eastAsia="ru-RU"/>
        </w:rPr>
        <w:t>объект, на котором производят, используют, перерабатывают, хранят или транспортируют легковоспламеняющиеся и пожаровзрывоопасные вещества, создающие реальную угрозу возникновения техногенной чрезвычайной ситуации.</w:t>
      </w:r>
    </w:p>
    <w:p w:rsidR="00C01872" w:rsidRPr="00722761" w:rsidRDefault="00C01872" w:rsidP="00C0187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К техногенным чрезвычайным ситуациям данной категории на территории поселения относятся пожары и взрывы на АЗС, складах ГСМ, котельной, электростанции, трансформаторных подстанциях, ГРП, магистральных газопроводах, газопроводах высокого давления.</w:t>
      </w:r>
    </w:p>
    <w:p w:rsidR="00C01872" w:rsidRPr="00722761" w:rsidRDefault="00C01872" w:rsidP="00C0187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Наибольшую угрозу по взрывоопасности, </w:t>
      </w:r>
      <w:proofErr w:type="spellStart"/>
      <w:r w:rsidRPr="00722761">
        <w:rPr>
          <w:rFonts w:ascii="Times New Roman" w:hAnsi="Times New Roman"/>
          <w:sz w:val="28"/>
          <w:szCs w:val="28"/>
          <w:lang w:eastAsia="ru-RU"/>
        </w:rPr>
        <w:t>пожароопасности</w:t>
      </w:r>
      <w:proofErr w:type="spellEnd"/>
      <w:r w:rsidRPr="00722761">
        <w:rPr>
          <w:rFonts w:ascii="Times New Roman" w:hAnsi="Times New Roman"/>
          <w:sz w:val="28"/>
          <w:szCs w:val="28"/>
          <w:lang w:eastAsia="ru-RU"/>
        </w:rPr>
        <w:t xml:space="preserve"> представляют объекты, на которых обращаются в значительных объемах легковоспламеняющиеся жидкости, газы и пыли во взрывопожароопасных концентрациях. В первую очередь к таковым объектам относятся:</w:t>
      </w:r>
    </w:p>
    <w:p w:rsidR="00C01872" w:rsidRPr="00722761" w:rsidRDefault="00C01872" w:rsidP="00C0187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электроподстанция 110/10 кВ АС-4 (Т-1, Т-2);</w:t>
      </w:r>
    </w:p>
    <w:p w:rsidR="00C01872" w:rsidRPr="00722761" w:rsidRDefault="00C01872" w:rsidP="00C0187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трансформаторные подстанции;</w:t>
      </w:r>
    </w:p>
    <w:p w:rsidR="00C01872" w:rsidRPr="00722761" w:rsidRDefault="00907591" w:rsidP="0090759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к</w:t>
      </w:r>
      <w:r w:rsidR="00C01872" w:rsidRPr="00722761">
        <w:rPr>
          <w:rFonts w:ascii="Times New Roman" w:hAnsi="Times New Roman"/>
          <w:sz w:val="28"/>
          <w:szCs w:val="28"/>
          <w:lang w:eastAsia="ru-RU"/>
        </w:rPr>
        <w:t>отельная</w:t>
      </w:r>
      <w:r w:rsidRPr="00722761">
        <w:rPr>
          <w:rFonts w:ascii="Times New Roman" w:hAnsi="Times New Roman"/>
          <w:sz w:val="28"/>
          <w:szCs w:val="28"/>
          <w:lang w:eastAsia="ru-RU"/>
        </w:rPr>
        <w:t xml:space="preserve"> в</w:t>
      </w:r>
      <w:r w:rsidR="00C01872" w:rsidRPr="00722761">
        <w:rPr>
          <w:rFonts w:ascii="Times New Roman" w:hAnsi="Times New Roman"/>
          <w:sz w:val="28"/>
          <w:szCs w:val="28"/>
          <w:lang w:eastAsia="ru-RU"/>
        </w:rPr>
        <w:t xml:space="preserve"> х. Ленина;</w:t>
      </w:r>
    </w:p>
    <w:p w:rsidR="00C01872" w:rsidRPr="00722761" w:rsidRDefault="00907591" w:rsidP="0090759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C01872" w:rsidRPr="00722761">
        <w:rPr>
          <w:rFonts w:ascii="Times New Roman" w:hAnsi="Times New Roman"/>
          <w:sz w:val="28"/>
          <w:szCs w:val="28"/>
          <w:lang w:eastAsia="ru-RU"/>
        </w:rPr>
        <w:t>АЗС;</w:t>
      </w:r>
    </w:p>
    <w:p w:rsidR="00C01872" w:rsidRPr="00722761" w:rsidRDefault="00907591" w:rsidP="00C0187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с</w:t>
      </w:r>
      <w:r w:rsidR="00C01872" w:rsidRPr="00722761">
        <w:rPr>
          <w:rFonts w:ascii="Times New Roman" w:hAnsi="Times New Roman"/>
          <w:sz w:val="28"/>
          <w:szCs w:val="28"/>
          <w:lang w:eastAsia="ru-RU"/>
        </w:rPr>
        <w:t>клады ГСМ;</w:t>
      </w:r>
    </w:p>
    <w:p w:rsidR="00C01872" w:rsidRPr="00722761" w:rsidRDefault="00907591" w:rsidP="00C0187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м</w:t>
      </w:r>
      <w:r w:rsidR="00C01872" w:rsidRPr="00722761">
        <w:rPr>
          <w:rFonts w:ascii="Times New Roman" w:hAnsi="Times New Roman"/>
          <w:sz w:val="28"/>
          <w:szCs w:val="28"/>
          <w:lang w:eastAsia="ru-RU"/>
        </w:rPr>
        <w:t xml:space="preserve">агистральный газопровод «Краснодарский край-Серпухов» 1 нитка 86,4-105 км, </w:t>
      </w:r>
      <w:proofErr w:type="spellStart"/>
      <w:r w:rsidR="00C01872" w:rsidRPr="00722761">
        <w:rPr>
          <w:rFonts w:ascii="Times New Roman" w:hAnsi="Times New Roman"/>
          <w:sz w:val="28"/>
          <w:szCs w:val="28"/>
          <w:lang w:eastAsia="ru-RU"/>
        </w:rPr>
        <w:t>Ду</w:t>
      </w:r>
      <w:proofErr w:type="spellEnd"/>
      <w:r w:rsidR="00C01872" w:rsidRPr="00722761">
        <w:rPr>
          <w:rFonts w:ascii="Times New Roman" w:hAnsi="Times New Roman"/>
          <w:sz w:val="28"/>
          <w:szCs w:val="28"/>
          <w:lang w:eastAsia="ru-RU"/>
        </w:rPr>
        <w:t xml:space="preserve">=1400 мм, </w:t>
      </w:r>
      <w:proofErr w:type="spellStart"/>
      <w:r w:rsidR="00C01872" w:rsidRPr="00722761">
        <w:rPr>
          <w:rFonts w:ascii="Times New Roman" w:hAnsi="Times New Roman"/>
          <w:sz w:val="28"/>
          <w:szCs w:val="28"/>
          <w:lang w:eastAsia="ru-RU"/>
        </w:rPr>
        <w:t>Ру</w:t>
      </w:r>
      <w:proofErr w:type="spellEnd"/>
      <w:r w:rsidR="00C01872" w:rsidRPr="00722761">
        <w:rPr>
          <w:rFonts w:ascii="Times New Roman" w:hAnsi="Times New Roman"/>
          <w:sz w:val="28"/>
          <w:szCs w:val="28"/>
          <w:lang w:eastAsia="ru-RU"/>
        </w:rPr>
        <w:t>=5,4 Мпа, 1 класс опасности;</w:t>
      </w:r>
    </w:p>
    <w:p w:rsidR="00C01872" w:rsidRPr="00722761" w:rsidRDefault="00440C47" w:rsidP="00C0187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м</w:t>
      </w:r>
      <w:r w:rsidR="00C01872" w:rsidRPr="00722761">
        <w:rPr>
          <w:rFonts w:ascii="Times New Roman" w:hAnsi="Times New Roman"/>
          <w:sz w:val="28"/>
          <w:szCs w:val="28"/>
          <w:lang w:eastAsia="ru-RU"/>
        </w:rPr>
        <w:t>агистральный газопровод «</w:t>
      </w:r>
      <w:proofErr w:type="gramStart"/>
      <w:r w:rsidR="00C01872" w:rsidRPr="00722761">
        <w:rPr>
          <w:rFonts w:ascii="Times New Roman" w:hAnsi="Times New Roman"/>
          <w:sz w:val="28"/>
          <w:szCs w:val="28"/>
          <w:lang w:eastAsia="ru-RU"/>
        </w:rPr>
        <w:t>Ленинградская-Ростов</w:t>
      </w:r>
      <w:proofErr w:type="gramEnd"/>
      <w:r w:rsidR="00C01872" w:rsidRPr="00722761">
        <w:rPr>
          <w:rFonts w:ascii="Times New Roman" w:hAnsi="Times New Roman"/>
          <w:sz w:val="28"/>
          <w:szCs w:val="28"/>
          <w:lang w:eastAsia="ru-RU"/>
        </w:rPr>
        <w:t xml:space="preserve">», </w:t>
      </w:r>
      <w:proofErr w:type="spellStart"/>
      <w:r w:rsidR="00C01872" w:rsidRPr="00722761">
        <w:rPr>
          <w:rFonts w:ascii="Times New Roman" w:hAnsi="Times New Roman"/>
          <w:sz w:val="28"/>
          <w:szCs w:val="28"/>
          <w:lang w:eastAsia="ru-RU"/>
        </w:rPr>
        <w:t>Ду</w:t>
      </w:r>
      <w:proofErr w:type="spellEnd"/>
      <w:r w:rsidR="00C01872" w:rsidRPr="00722761">
        <w:rPr>
          <w:rFonts w:ascii="Times New Roman" w:hAnsi="Times New Roman"/>
          <w:sz w:val="28"/>
          <w:szCs w:val="28"/>
          <w:lang w:eastAsia="ru-RU"/>
        </w:rPr>
        <w:t xml:space="preserve">=1200 мм, </w:t>
      </w:r>
      <w:proofErr w:type="spellStart"/>
      <w:r w:rsidR="00C01872" w:rsidRPr="00722761">
        <w:rPr>
          <w:rFonts w:ascii="Times New Roman" w:hAnsi="Times New Roman"/>
          <w:sz w:val="28"/>
          <w:szCs w:val="28"/>
          <w:lang w:eastAsia="ru-RU"/>
        </w:rPr>
        <w:t>Ру</w:t>
      </w:r>
      <w:proofErr w:type="spellEnd"/>
      <w:r w:rsidR="00C01872" w:rsidRPr="00722761">
        <w:rPr>
          <w:rFonts w:ascii="Times New Roman" w:hAnsi="Times New Roman"/>
          <w:sz w:val="28"/>
          <w:szCs w:val="28"/>
          <w:lang w:eastAsia="ru-RU"/>
        </w:rPr>
        <w:t>=5,4 Мпа, 1 класс опасности;</w:t>
      </w:r>
    </w:p>
    <w:p w:rsidR="00C01872" w:rsidRPr="00722761" w:rsidRDefault="00440C47" w:rsidP="00C0187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г</w:t>
      </w:r>
      <w:r w:rsidR="00C01872" w:rsidRPr="00722761">
        <w:rPr>
          <w:rFonts w:ascii="Times New Roman" w:hAnsi="Times New Roman"/>
          <w:sz w:val="28"/>
          <w:szCs w:val="28"/>
          <w:lang w:eastAsia="ru-RU"/>
        </w:rPr>
        <w:t>азораспределительные пункты;</w:t>
      </w:r>
    </w:p>
    <w:p w:rsidR="00C01872" w:rsidRPr="00722761" w:rsidRDefault="00440C47" w:rsidP="00C0187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г</w:t>
      </w:r>
      <w:r w:rsidR="00C01872" w:rsidRPr="00722761">
        <w:rPr>
          <w:rFonts w:ascii="Times New Roman" w:hAnsi="Times New Roman"/>
          <w:sz w:val="28"/>
          <w:szCs w:val="28"/>
          <w:lang w:eastAsia="ru-RU"/>
        </w:rPr>
        <w:t>азопроводы высокого давления;</w:t>
      </w:r>
    </w:p>
    <w:p w:rsidR="00C01872" w:rsidRPr="00722761" w:rsidRDefault="00440C47" w:rsidP="00C0187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C01872" w:rsidRPr="00722761">
        <w:rPr>
          <w:rFonts w:ascii="Times New Roman" w:hAnsi="Times New Roman"/>
          <w:sz w:val="28"/>
          <w:szCs w:val="28"/>
          <w:lang w:eastAsia="ru-RU"/>
        </w:rPr>
        <w:t>ЗАО «</w:t>
      </w:r>
      <w:proofErr w:type="spellStart"/>
      <w:r w:rsidR="00C01872" w:rsidRPr="00722761">
        <w:rPr>
          <w:rFonts w:ascii="Times New Roman" w:hAnsi="Times New Roman"/>
          <w:sz w:val="28"/>
          <w:szCs w:val="28"/>
          <w:lang w:eastAsia="ru-RU"/>
        </w:rPr>
        <w:t>Аксайская</w:t>
      </w:r>
      <w:proofErr w:type="spellEnd"/>
      <w:r w:rsidR="00C01872" w:rsidRPr="00722761">
        <w:rPr>
          <w:rFonts w:ascii="Times New Roman" w:hAnsi="Times New Roman"/>
          <w:sz w:val="28"/>
          <w:szCs w:val="28"/>
          <w:lang w:eastAsia="ru-RU"/>
        </w:rPr>
        <w:t xml:space="preserve"> птицефабрика»;</w:t>
      </w:r>
    </w:p>
    <w:p w:rsidR="00C01872" w:rsidRPr="00722761" w:rsidRDefault="00440C47" w:rsidP="00C0187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C01872" w:rsidRPr="00722761">
        <w:rPr>
          <w:rFonts w:ascii="Times New Roman" w:hAnsi="Times New Roman"/>
          <w:sz w:val="28"/>
          <w:szCs w:val="28"/>
          <w:lang w:eastAsia="ru-RU"/>
        </w:rPr>
        <w:t xml:space="preserve">ООО </w:t>
      </w:r>
      <w:proofErr w:type="spellStart"/>
      <w:r w:rsidR="00C01872" w:rsidRPr="00722761">
        <w:rPr>
          <w:rFonts w:ascii="Times New Roman" w:hAnsi="Times New Roman"/>
          <w:sz w:val="28"/>
          <w:szCs w:val="28"/>
          <w:lang w:eastAsia="ru-RU"/>
        </w:rPr>
        <w:t>ПКФ</w:t>
      </w:r>
      <w:proofErr w:type="spellEnd"/>
      <w:r w:rsidR="00C01872" w:rsidRPr="00722761">
        <w:rPr>
          <w:rFonts w:ascii="Times New Roman" w:hAnsi="Times New Roman"/>
          <w:sz w:val="28"/>
          <w:szCs w:val="28"/>
          <w:lang w:eastAsia="ru-RU"/>
        </w:rPr>
        <w:t xml:space="preserve"> «</w:t>
      </w:r>
      <w:proofErr w:type="spellStart"/>
      <w:r w:rsidR="00C01872" w:rsidRPr="00722761">
        <w:rPr>
          <w:rFonts w:ascii="Times New Roman" w:hAnsi="Times New Roman"/>
          <w:sz w:val="28"/>
          <w:szCs w:val="28"/>
          <w:lang w:eastAsia="ru-RU"/>
        </w:rPr>
        <w:t>Атлантис</w:t>
      </w:r>
      <w:proofErr w:type="spellEnd"/>
      <w:r w:rsidR="00C01872" w:rsidRPr="00722761">
        <w:rPr>
          <w:rFonts w:ascii="Times New Roman" w:hAnsi="Times New Roman"/>
          <w:sz w:val="28"/>
          <w:szCs w:val="28"/>
          <w:lang w:eastAsia="ru-RU"/>
        </w:rPr>
        <w:t>-Пак».</w:t>
      </w:r>
    </w:p>
    <w:p w:rsidR="008B24B7" w:rsidRPr="00722761" w:rsidRDefault="008B24B7" w:rsidP="008B24B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При рассмотрении рисков возникновения </w:t>
      </w:r>
      <w:r w:rsidR="009045C9" w:rsidRPr="00722761">
        <w:rPr>
          <w:rFonts w:ascii="Times New Roman" w:hAnsi="Times New Roman"/>
          <w:sz w:val="28"/>
          <w:szCs w:val="28"/>
          <w:lang w:eastAsia="ru-RU"/>
        </w:rPr>
        <w:t>чрезвычайных ситуаций</w:t>
      </w:r>
      <w:r w:rsidRPr="00722761">
        <w:rPr>
          <w:rFonts w:ascii="Times New Roman" w:hAnsi="Times New Roman"/>
          <w:sz w:val="28"/>
          <w:szCs w:val="28"/>
          <w:lang w:eastAsia="ru-RU"/>
        </w:rPr>
        <w:t xml:space="preserve"> на пожаро-взрывоопасных объектах на территории Ленинского сельского поселения необходимо выделить склады ГСМ, АЗС, котельную и прочие.</w:t>
      </w:r>
    </w:p>
    <w:p w:rsidR="008B24B7" w:rsidRPr="00722761" w:rsidRDefault="008B24B7" w:rsidP="008B24B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Склады ГСМ относятся ко II группе объектов тыла приоритетов поражения потенциальным противником</w:t>
      </w:r>
      <w:r w:rsidR="009045C9" w:rsidRPr="00722761">
        <w:rPr>
          <w:rFonts w:ascii="Times New Roman" w:hAnsi="Times New Roman"/>
          <w:sz w:val="28"/>
          <w:szCs w:val="28"/>
          <w:lang w:eastAsia="ru-RU"/>
        </w:rPr>
        <w:t>.</w:t>
      </w:r>
    </w:p>
    <w:p w:rsidR="008B24B7" w:rsidRPr="00722761" w:rsidRDefault="008B24B7" w:rsidP="008B24B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Котельные, как объекты жизнеобеспечения, относятся к III группе объектов тыла приоритетов поражения потенциальным противником. </w:t>
      </w:r>
    </w:p>
    <w:p w:rsidR="008B24B7" w:rsidRPr="00722761" w:rsidRDefault="008B24B7" w:rsidP="008B24B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Пожары и взрывы на объектах экономики возможны в результате нарушений требований пожарной безопасности, технологических процессов, износа технологического оборудования. Пожары могут привести к гибели и увечьям людей, потерям материальных ценностей. Последствия пожаров усугубляются вторичными факторами </w:t>
      </w:r>
      <w:r w:rsidR="009045C9" w:rsidRPr="00722761">
        <w:rPr>
          <w:rFonts w:ascii="Times New Roman" w:hAnsi="Times New Roman"/>
          <w:sz w:val="28"/>
          <w:szCs w:val="28"/>
          <w:lang w:eastAsia="ru-RU"/>
        </w:rPr>
        <w:t>-</w:t>
      </w:r>
      <w:r w:rsidRPr="00722761">
        <w:rPr>
          <w:rFonts w:ascii="Times New Roman" w:hAnsi="Times New Roman"/>
          <w:sz w:val="28"/>
          <w:szCs w:val="28"/>
          <w:lang w:eastAsia="ru-RU"/>
        </w:rPr>
        <w:t xml:space="preserve"> взрывами, утечками ядовитых и загрязняющих веществ, обрушением зданий и конструкций.</w:t>
      </w:r>
    </w:p>
    <w:p w:rsidR="00580297" w:rsidRPr="00722761" w:rsidRDefault="008B24B7" w:rsidP="008B24B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Особую опасность представляют пожары и взрывы на объектах, где применяются в производстве и находятся на хранении углеводородные газы (метан, пропан), </w:t>
      </w:r>
      <w:r w:rsidR="009045C9" w:rsidRPr="00722761">
        <w:rPr>
          <w:rFonts w:ascii="Times New Roman" w:hAnsi="Times New Roman"/>
          <w:sz w:val="28"/>
          <w:szCs w:val="28"/>
          <w:lang w:eastAsia="ru-RU"/>
        </w:rPr>
        <w:t>аварийно химически опасные вещества</w:t>
      </w:r>
      <w:r w:rsidRPr="00722761">
        <w:rPr>
          <w:rFonts w:ascii="Times New Roman" w:hAnsi="Times New Roman"/>
          <w:sz w:val="28"/>
          <w:szCs w:val="28"/>
          <w:lang w:eastAsia="ru-RU"/>
        </w:rPr>
        <w:t>.</w:t>
      </w:r>
    </w:p>
    <w:p w:rsidR="000A373C" w:rsidRPr="00722761" w:rsidRDefault="000A373C" w:rsidP="000A373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Чрезвычайные ситуации на взрывопожароопасных объектах, связанные с разрушением (разгерметизацией) емкостного оборудования, при наличии источника инициации приводят к возникновению опасных поражающих факторов теплового излучения:</w:t>
      </w:r>
    </w:p>
    <w:p w:rsidR="000A373C" w:rsidRPr="00722761" w:rsidRDefault="000A373C" w:rsidP="000A373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при пожарах проливов легко воспламеняющихся жидкостей (ЛВЖ) и газожидкостных смесях (ГЖ) - бензин, дизельное топливо, нефть, мазут, сжиженных углеводородных газов (СУГ) и так далее;</w:t>
      </w:r>
    </w:p>
    <w:p w:rsidR="000A373C" w:rsidRPr="00722761" w:rsidRDefault="000A373C" w:rsidP="000A373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при возникновении огневых шаров - крупномасштабного диффузионного пламени сгорающей массы топлива, облака </w:t>
      </w:r>
      <w:proofErr w:type="gramStart"/>
      <w:r w:rsidRPr="00722761">
        <w:rPr>
          <w:rFonts w:ascii="Times New Roman" w:hAnsi="Times New Roman"/>
          <w:sz w:val="28"/>
          <w:szCs w:val="28"/>
          <w:lang w:eastAsia="ru-RU"/>
        </w:rPr>
        <w:t>топливо-воздушной</w:t>
      </w:r>
      <w:proofErr w:type="gramEnd"/>
      <w:r w:rsidRPr="00722761">
        <w:rPr>
          <w:rFonts w:ascii="Times New Roman" w:hAnsi="Times New Roman"/>
          <w:sz w:val="28"/>
          <w:szCs w:val="28"/>
          <w:lang w:eastAsia="ru-RU"/>
        </w:rPr>
        <w:t xml:space="preserve"> смеси поднимающегося над поверхностью земли и дрейфующего на расстояние:</w:t>
      </w:r>
    </w:p>
    <w:p w:rsidR="000A373C" w:rsidRPr="00722761" w:rsidRDefault="000A373C" w:rsidP="000A373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- 300 м при мгновенной разгерметизации (разрушении) резервуара (трубопровода);</w:t>
      </w:r>
    </w:p>
    <w:p w:rsidR="000A373C" w:rsidRPr="00722761" w:rsidRDefault="000A373C" w:rsidP="000A373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- 150 м при длительном истечении.</w:t>
      </w:r>
    </w:p>
    <w:p w:rsidR="000A373C" w:rsidRPr="00722761" w:rsidRDefault="000A373C" w:rsidP="000A373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огневые шары возникают при авариях с СУГ и других сжиженных горючих газов, находящихся в сосудах (емкостях) под избыточным давлением при их транспортировке и хранении.</w:t>
      </w:r>
    </w:p>
    <w:p w:rsidR="000A373C" w:rsidRPr="00722761" w:rsidRDefault="000A373C" w:rsidP="000A373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направление дрейфа облака ТВС, СУГ принимается исходя из розы ветров. Зоны поражения при авариях на объектах ТЭК рассчитываются с учетом дрейфа ТВС, СУГ.</w:t>
      </w:r>
    </w:p>
    <w:p w:rsidR="000A373C" w:rsidRPr="00722761" w:rsidRDefault="000A373C" w:rsidP="000A373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Мгновенное воспламенение газопаровоздушных смесей сопровождается возникновением фронта волны избыточного давления, что приводит к поражению людей и различным степеням разрушения зданий на прилегающей территории.</w:t>
      </w:r>
    </w:p>
    <w:p w:rsidR="000A373C" w:rsidRPr="00722761" w:rsidRDefault="000A373C" w:rsidP="000A373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Для определения зон действия поражающих факторов на каждом предприятии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в окружающее пространство.</w:t>
      </w:r>
    </w:p>
    <w:p w:rsidR="000A373C" w:rsidRPr="00722761" w:rsidRDefault="000A373C" w:rsidP="000A373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Чрезвычайные ситуации на взрывопожароопасных объектах, таких как трансформаторные подстанции, котельные, приводят к большим последствиям в сфере ЖКХ, как экономическим, так и экологическим.</w:t>
      </w:r>
    </w:p>
    <w:p w:rsidR="000A373C" w:rsidRPr="00722761" w:rsidRDefault="000A373C" w:rsidP="000A373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Сохраняется тенденция к увеличению количества АЗС, </w:t>
      </w:r>
      <w:proofErr w:type="gramStart"/>
      <w:r w:rsidRPr="00722761">
        <w:rPr>
          <w:rFonts w:ascii="Times New Roman" w:hAnsi="Times New Roman"/>
          <w:sz w:val="28"/>
          <w:szCs w:val="28"/>
          <w:lang w:eastAsia="ru-RU"/>
        </w:rPr>
        <w:t>использующих</w:t>
      </w:r>
      <w:proofErr w:type="gramEnd"/>
      <w:r w:rsidRPr="00722761">
        <w:rPr>
          <w:rFonts w:ascii="Times New Roman" w:hAnsi="Times New Roman"/>
          <w:sz w:val="28"/>
          <w:szCs w:val="28"/>
          <w:lang w:eastAsia="ru-RU"/>
        </w:rPr>
        <w:t xml:space="preserve"> жидкие углеводороды. Также наблюдается рост количества АЗС, включающих в свой комплекс заправку транспортных сре</w:t>
      </w:r>
      <w:proofErr w:type="gramStart"/>
      <w:r w:rsidRPr="00722761">
        <w:rPr>
          <w:rFonts w:ascii="Times New Roman" w:hAnsi="Times New Roman"/>
          <w:sz w:val="28"/>
          <w:szCs w:val="28"/>
          <w:lang w:eastAsia="ru-RU"/>
        </w:rPr>
        <w:t>дств сж</w:t>
      </w:r>
      <w:proofErr w:type="gramEnd"/>
      <w:r w:rsidRPr="00722761">
        <w:rPr>
          <w:rFonts w:ascii="Times New Roman" w:hAnsi="Times New Roman"/>
          <w:sz w:val="28"/>
          <w:szCs w:val="28"/>
          <w:lang w:eastAsia="ru-RU"/>
        </w:rPr>
        <w:t>иженными углеводородами.</w:t>
      </w:r>
    </w:p>
    <w:p w:rsidR="009045C9" w:rsidRPr="00722761" w:rsidRDefault="000A373C" w:rsidP="000A373C">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АЗС, являющиеся объектами розничной торговли и выполняющие работы по получению, выгрузке, складированию, хранению и выдаче дизельного топлива, бензина и газа, создают реальную угрозу возникновения источника чрезвычайных ситуаций - аварийного разлива нефтепродуктов.</w:t>
      </w:r>
    </w:p>
    <w:p w:rsidR="00AF2B22" w:rsidRPr="00722761" w:rsidRDefault="00AF2B22" w:rsidP="00AF2B2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В соответствии с ГОСТ </w:t>
      </w:r>
      <w:proofErr w:type="gramStart"/>
      <w:r w:rsidRPr="00722761">
        <w:rPr>
          <w:rFonts w:ascii="Times New Roman" w:hAnsi="Times New Roman"/>
          <w:sz w:val="28"/>
          <w:szCs w:val="28"/>
          <w:lang w:eastAsia="ru-RU"/>
        </w:rPr>
        <w:t>Р</w:t>
      </w:r>
      <w:proofErr w:type="gramEnd"/>
      <w:r w:rsidRPr="00722761">
        <w:rPr>
          <w:rFonts w:ascii="Times New Roman" w:hAnsi="Times New Roman"/>
          <w:sz w:val="28"/>
          <w:szCs w:val="28"/>
          <w:lang w:eastAsia="ru-RU"/>
        </w:rPr>
        <w:t xml:space="preserve"> 22.0.02-94 АЗС являются потенциально опасным объектом, на котором обращаются опасные вещества, создающие реальную угрозу возникновения источника ЧС.</w:t>
      </w:r>
    </w:p>
    <w:p w:rsidR="00AF2B22" w:rsidRPr="00722761" w:rsidRDefault="00AF2B22" w:rsidP="00AF2B2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АЗС стационарного типа имеют традиционную технологическую схему заправки жидким топливом транспортных средств. Резервуары для хранения нефтепродуктов стальные, заглубленные, установлены в железобетонном саркофаге. Доставка нефтепродуктов осуществляется автомобильным транспортом. Сливные операции на АЗС осуществляются на сливных площадках, оборудованных технологическим трубопроводом с аварийным резервуаром, что обеспечивает отвод самотеком пролива нефтепродуктов при возможной разгерметизации автоцистерны.</w:t>
      </w:r>
    </w:p>
    <w:p w:rsidR="00AF2B22" w:rsidRPr="00722761" w:rsidRDefault="00AF2B22" w:rsidP="00AF2B2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Наиболее вероятными авариями на АЗС, складах ГСМ являются выбросы опасных веществ бензина, дизельного топлива, нефти в результате разгерметизации оборудования, переливов при выполнении сливо-наливных операций.</w:t>
      </w:r>
    </w:p>
    <w:p w:rsidR="00AF2B22" w:rsidRPr="00722761" w:rsidRDefault="00AF2B22" w:rsidP="00AF2B2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Наиболее опасный сценарий развития событий АЗС - полное (хрупкое) разрушение - разгерметизация топливной емкости автоцистерны и разлив нефтепродуктов на большой площади. Объемы и площади разлива аварийного разлива нефтепродуктов прогнозируются исходя из объема топливной емкости автоцистерны.</w:t>
      </w:r>
    </w:p>
    <w:p w:rsidR="00AF2B22" w:rsidRPr="00722761" w:rsidRDefault="00AF2B22" w:rsidP="00AF2B2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Разлив нефтепродуктов при разгерметизации подземных резервуаров хранения нефтепродуктов локализуется в пределах имеемого саркофага и на границу зон ЧС практического влияния не оказывает.</w:t>
      </w:r>
    </w:p>
    <w:p w:rsidR="00AF2B22" w:rsidRPr="00722761" w:rsidRDefault="00AF2B22" w:rsidP="00AF2B2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Ч</w:t>
      </w:r>
      <w:r w:rsidR="00E553E1" w:rsidRPr="00722761">
        <w:rPr>
          <w:rFonts w:ascii="Times New Roman" w:hAnsi="Times New Roman"/>
          <w:sz w:val="28"/>
          <w:szCs w:val="28"/>
          <w:lang w:eastAsia="ru-RU"/>
        </w:rPr>
        <w:t>резвычайные ситуации</w:t>
      </w:r>
      <w:r w:rsidRPr="00722761">
        <w:rPr>
          <w:rFonts w:ascii="Times New Roman" w:hAnsi="Times New Roman"/>
          <w:sz w:val="28"/>
          <w:szCs w:val="28"/>
          <w:lang w:eastAsia="ru-RU"/>
        </w:rPr>
        <w:t xml:space="preserve"> на АЗС и складах ГСМ имеют значение локальной (объектовой), т</w:t>
      </w:r>
      <w:r w:rsidR="00E553E1" w:rsidRPr="00722761">
        <w:rPr>
          <w:rFonts w:ascii="Times New Roman" w:hAnsi="Times New Roman"/>
          <w:sz w:val="28"/>
          <w:szCs w:val="28"/>
          <w:lang w:eastAsia="ru-RU"/>
        </w:rPr>
        <w:t xml:space="preserve">ак </w:t>
      </w:r>
      <w:r w:rsidRPr="00722761">
        <w:rPr>
          <w:rFonts w:ascii="Times New Roman" w:hAnsi="Times New Roman"/>
          <w:sz w:val="28"/>
          <w:szCs w:val="28"/>
          <w:lang w:eastAsia="ru-RU"/>
        </w:rPr>
        <w:t>к</w:t>
      </w:r>
      <w:r w:rsidR="00E553E1" w:rsidRPr="00722761">
        <w:rPr>
          <w:rFonts w:ascii="Times New Roman" w:hAnsi="Times New Roman"/>
          <w:sz w:val="28"/>
          <w:szCs w:val="28"/>
          <w:lang w:eastAsia="ru-RU"/>
        </w:rPr>
        <w:t>ак</w:t>
      </w:r>
      <w:r w:rsidRPr="00722761">
        <w:rPr>
          <w:rFonts w:ascii="Times New Roman" w:hAnsi="Times New Roman"/>
          <w:sz w:val="28"/>
          <w:szCs w:val="28"/>
          <w:lang w:eastAsia="ru-RU"/>
        </w:rPr>
        <w:t xml:space="preserve"> разлив не выходит за пределы территории объекта и не представляет опасности населения, за исключением работающего персонала и клиентов АЗС.</w:t>
      </w:r>
    </w:p>
    <w:p w:rsidR="00AF2B22" w:rsidRPr="00722761" w:rsidRDefault="00AF2B22" w:rsidP="00AF2B2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Во всех случаях разливы нефтепродуктов ведут к загрязнению окружающей среды </w:t>
      </w:r>
      <w:r w:rsidR="00E553E1" w:rsidRPr="00722761">
        <w:rPr>
          <w:rFonts w:ascii="Times New Roman" w:hAnsi="Times New Roman"/>
          <w:sz w:val="28"/>
          <w:szCs w:val="28"/>
          <w:lang w:eastAsia="ru-RU"/>
        </w:rPr>
        <w:t>-</w:t>
      </w:r>
      <w:r w:rsidRPr="00722761">
        <w:rPr>
          <w:rFonts w:ascii="Times New Roman" w:hAnsi="Times New Roman"/>
          <w:sz w:val="28"/>
          <w:szCs w:val="28"/>
          <w:lang w:eastAsia="ru-RU"/>
        </w:rPr>
        <w:t xml:space="preserve"> почвы, подземных вод, к образованию взрывопожароопасной топливовоздушной смеси и создают угрозу возникновения пожара и взрыва. </w:t>
      </w:r>
    </w:p>
    <w:p w:rsidR="00AF2B22" w:rsidRPr="00722761" w:rsidRDefault="00AF2B22" w:rsidP="00AF2B2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Поражающими факторами являются ударная волна, тепловая волна и продукты горения, открытое пламя и горящие нефтепродукты, токсичные продукты горения, осколки разрушенных резервуаров. </w:t>
      </w:r>
    </w:p>
    <w:p w:rsidR="00AF2B22" w:rsidRPr="00722761" w:rsidRDefault="00AF2B22" w:rsidP="00AF2B2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Зоны действия поражающих факторов источников </w:t>
      </w:r>
      <w:r w:rsidR="00E553E1" w:rsidRPr="00722761">
        <w:rPr>
          <w:rFonts w:ascii="Times New Roman" w:hAnsi="Times New Roman"/>
          <w:sz w:val="28"/>
          <w:szCs w:val="28"/>
          <w:lang w:eastAsia="ru-RU"/>
        </w:rPr>
        <w:t>чрезвычайных ситуаций</w:t>
      </w:r>
      <w:r w:rsidRPr="00722761">
        <w:rPr>
          <w:rFonts w:ascii="Times New Roman" w:hAnsi="Times New Roman"/>
          <w:sz w:val="28"/>
          <w:szCs w:val="28"/>
          <w:lang w:eastAsia="ru-RU"/>
        </w:rPr>
        <w:t xml:space="preserve"> зависят от площади разлива, гидрометеорологических условий, времени начала и эффективности работы объектовых специальных технических средств и сил локализации и ликвидации аварий и др</w:t>
      </w:r>
      <w:r w:rsidR="00E553E1" w:rsidRPr="00722761">
        <w:rPr>
          <w:rFonts w:ascii="Times New Roman" w:hAnsi="Times New Roman"/>
          <w:sz w:val="28"/>
          <w:szCs w:val="28"/>
          <w:lang w:eastAsia="ru-RU"/>
        </w:rPr>
        <w:t>угих</w:t>
      </w:r>
      <w:r w:rsidRPr="00722761">
        <w:rPr>
          <w:rFonts w:ascii="Times New Roman" w:hAnsi="Times New Roman"/>
          <w:sz w:val="28"/>
          <w:szCs w:val="28"/>
          <w:lang w:eastAsia="ru-RU"/>
        </w:rPr>
        <w:t>.</w:t>
      </w:r>
    </w:p>
    <w:p w:rsidR="00B77A52" w:rsidRPr="00722761" w:rsidRDefault="00B77A52" w:rsidP="00B77A52">
      <w:pPr>
        <w:pStyle w:val="3"/>
        <w:spacing w:line="360" w:lineRule="auto"/>
        <w:ind w:firstLine="709"/>
        <w:jc w:val="both"/>
        <w:rPr>
          <w:rFonts w:ascii="Times New Roman" w:hAnsi="Times New Roman" w:cs="Times New Roman"/>
        </w:rPr>
      </w:pPr>
      <w:bookmarkStart w:id="16" w:name="_Toc236142594"/>
      <w:r w:rsidRPr="00722761">
        <w:rPr>
          <w:rFonts w:ascii="Times New Roman" w:hAnsi="Times New Roman" w:cs="Times New Roman"/>
          <w:sz w:val="28"/>
          <w:szCs w:val="28"/>
        </w:rPr>
        <w:t>Часть 6. Чрезвычайные ситуации на электроэнергетических системах жизнеобеспечения</w:t>
      </w:r>
      <w:bookmarkEnd w:id="16"/>
    </w:p>
    <w:p w:rsidR="00B77A52" w:rsidRPr="00722761" w:rsidRDefault="00B77A52" w:rsidP="00B77A5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Возможность возникновения чрезвычайных ситуаций на электроэнергетических системах муниципального образования «Ленинское сельское поселение» может быть вызвана рядом причин, таких как: шквалистые ветры в порывах более 20 м/сек. С сопровождением обильных осадков в виде мокрого снега либо дождя, переходящего в мокрый снег, местами налипание мокрого снега на провода, возможны метели.</w:t>
      </w:r>
    </w:p>
    <w:p w:rsidR="00B77A52" w:rsidRPr="00722761" w:rsidRDefault="00B77A52" w:rsidP="00B77A5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В этот период возможен обрыв линий электропередачи, нарушение устойчивости работы систем жизнеобеспечения.</w:t>
      </w:r>
    </w:p>
    <w:p w:rsidR="00B77A52" w:rsidRPr="00722761" w:rsidRDefault="00B77A52" w:rsidP="00B77A5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Аварии на электроэнергетических системах могут нанести материальный ущерб жилищному фонду и имуществу граждан, сельскохозяйственному производству. Общий экономический ущерб может исчисляться миллионами, также может быть причинен косвенный и социальный ущерб. Масштабы чрезвычайных ситуаций на электроэнергетических системах могут носить как локальный характер, так и муниципальный характер.</w:t>
      </w:r>
    </w:p>
    <w:p w:rsidR="00FA79A2" w:rsidRPr="00722761" w:rsidRDefault="00FA79A2" w:rsidP="00B77A52">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Согласно паспорту территории Ленинского сельского поселения Аксайского района Ростовской области существует риск возникновения чрезвычайных ситуаций на электроэнергетических системах жизнеобеспечения: ПС 110/10 кВ АС-4, </w:t>
      </w:r>
      <w:proofErr w:type="gramStart"/>
      <w:r w:rsidRPr="00722761">
        <w:rPr>
          <w:rFonts w:ascii="Times New Roman" w:hAnsi="Times New Roman"/>
          <w:sz w:val="28"/>
          <w:szCs w:val="28"/>
          <w:lang w:eastAsia="ru-RU"/>
        </w:rPr>
        <w:t>ВЛ</w:t>
      </w:r>
      <w:proofErr w:type="gramEnd"/>
      <w:r w:rsidRPr="00722761">
        <w:rPr>
          <w:rFonts w:ascii="Times New Roman" w:hAnsi="Times New Roman"/>
          <w:sz w:val="28"/>
          <w:szCs w:val="28"/>
          <w:lang w:eastAsia="ru-RU"/>
        </w:rPr>
        <w:t xml:space="preserve"> 220 кВ, ВЛ 110 кВ, ВЛ 35 кВ, ЛЭП 10 кВ, ЛЭП 0,4 кВ, трансформаторных подстанциях.</w:t>
      </w:r>
    </w:p>
    <w:p w:rsidR="008A763C" w:rsidRPr="00722761" w:rsidRDefault="008A763C" w:rsidP="008A763C">
      <w:pPr>
        <w:pStyle w:val="3"/>
        <w:spacing w:line="360" w:lineRule="auto"/>
        <w:ind w:firstLine="709"/>
        <w:jc w:val="both"/>
        <w:rPr>
          <w:rFonts w:ascii="Times New Roman" w:hAnsi="Times New Roman" w:cs="Times New Roman"/>
        </w:rPr>
      </w:pPr>
      <w:bookmarkStart w:id="17" w:name="_Toc236142595"/>
      <w:r w:rsidRPr="00722761">
        <w:rPr>
          <w:rFonts w:ascii="Times New Roman" w:hAnsi="Times New Roman" w:cs="Times New Roman"/>
          <w:sz w:val="28"/>
          <w:szCs w:val="28"/>
        </w:rPr>
        <w:t>Часть 7. Чрезвычайные ситуации на коммунальных системах жизнеобеспечения</w:t>
      </w:r>
      <w:bookmarkEnd w:id="17"/>
    </w:p>
    <w:p w:rsidR="008A763C" w:rsidRPr="00722761" w:rsidRDefault="008A763C" w:rsidP="008A763C">
      <w:pPr>
        <w:spacing w:after="0" w:line="360" w:lineRule="auto"/>
        <w:ind w:firstLine="709"/>
        <w:jc w:val="both"/>
        <w:rPr>
          <w:rFonts w:ascii="Times New Roman" w:hAnsi="Times New Roman"/>
          <w:sz w:val="28"/>
          <w:szCs w:val="28"/>
          <w:lang w:eastAsia="ru-RU"/>
        </w:rPr>
      </w:pPr>
      <w:proofErr w:type="gramStart"/>
      <w:r w:rsidRPr="00722761">
        <w:rPr>
          <w:rFonts w:ascii="Times New Roman" w:hAnsi="Times New Roman"/>
          <w:sz w:val="28"/>
          <w:szCs w:val="28"/>
          <w:lang w:eastAsia="ru-RU"/>
        </w:rPr>
        <w:t xml:space="preserve">Согласно паспорту территории Ленинского сельского поселения Аксайского района Ростовской области существует риск возникновения чрезвычайных ситуаций, связанный с авариями на канализационных системах с выбросом загрязняющих веществ, системах снабжения населения питьевой водой, на коммунальных газопроводах при нарушениях и повреждениях, вызванных другими </w:t>
      </w:r>
      <w:r w:rsidR="00EB08EF" w:rsidRPr="00722761">
        <w:rPr>
          <w:rFonts w:ascii="Times New Roman" w:hAnsi="Times New Roman"/>
          <w:sz w:val="28"/>
          <w:szCs w:val="28"/>
          <w:lang w:eastAsia="ru-RU"/>
        </w:rPr>
        <w:t>чрезвычайными ситуациями</w:t>
      </w:r>
      <w:r w:rsidRPr="00722761">
        <w:rPr>
          <w:rFonts w:ascii="Times New Roman" w:hAnsi="Times New Roman"/>
          <w:sz w:val="28"/>
          <w:szCs w:val="28"/>
          <w:lang w:eastAsia="ru-RU"/>
        </w:rPr>
        <w:t xml:space="preserve"> природного (повышение уровня грунтовых вод, затопление территории), техногенного характера (взрывы, пожары, обрушение зданий, сооружений, транспортные аварии).</w:t>
      </w:r>
      <w:proofErr w:type="gramEnd"/>
      <w:r w:rsidRPr="00722761">
        <w:rPr>
          <w:rFonts w:ascii="Times New Roman" w:hAnsi="Times New Roman"/>
          <w:sz w:val="28"/>
          <w:szCs w:val="28"/>
          <w:lang w:eastAsia="ru-RU"/>
        </w:rPr>
        <w:t xml:space="preserve"> Аварии в системах снабжения населения водой и на тепловых сетях в холодное время года возможны при нарушениях в электроэнергетических системах, нарушениях теплоизоляций трубопроводов</w:t>
      </w:r>
      <w:r w:rsidR="00EB08EF" w:rsidRPr="00722761">
        <w:rPr>
          <w:rFonts w:ascii="Times New Roman" w:hAnsi="Times New Roman"/>
          <w:sz w:val="28"/>
          <w:szCs w:val="28"/>
          <w:lang w:eastAsia="ru-RU"/>
        </w:rPr>
        <w:t>.</w:t>
      </w:r>
    </w:p>
    <w:p w:rsidR="00834A14" w:rsidRPr="00722761" w:rsidRDefault="00834A14" w:rsidP="00834A14">
      <w:pPr>
        <w:pStyle w:val="3"/>
        <w:spacing w:line="360" w:lineRule="auto"/>
        <w:ind w:firstLine="709"/>
        <w:jc w:val="both"/>
        <w:rPr>
          <w:rFonts w:ascii="Times New Roman" w:hAnsi="Times New Roman" w:cs="Times New Roman"/>
        </w:rPr>
      </w:pPr>
      <w:bookmarkStart w:id="18" w:name="_Toc236142596"/>
      <w:r w:rsidRPr="00722761">
        <w:rPr>
          <w:rFonts w:ascii="Times New Roman" w:hAnsi="Times New Roman" w:cs="Times New Roman"/>
          <w:sz w:val="28"/>
          <w:szCs w:val="28"/>
        </w:rPr>
        <w:t>Часть 8. Риски возникновения чрезвычайных ситуаций на объектах автомобильного транспорта</w:t>
      </w:r>
      <w:bookmarkEnd w:id="18"/>
    </w:p>
    <w:p w:rsidR="00EB08EF" w:rsidRPr="00722761" w:rsidRDefault="00834A14" w:rsidP="00834A1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По территории Ленинского сельского поселения проходят участки автомобильных дорог, по которым перевозятся, в том числе и опасные грузы: М-4 «Дон» 1025-1087 км, 60 ОП </w:t>
      </w:r>
      <w:proofErr w:type="spellStart"/>
      <w:r w:rsidRPr="00722761">
        <w:rPr>
          <w:rFonts w:ascii="Times New Roman" w:hAnsi="Times New Roman"/>
          <w:sz w:val="28"/>
          <w:szCs w:val="28"/>
          <w:lang w:eastAsia="ru-RU"/>
        </w:rPr>
        <w:t>РЗ</w:t>
      </w:r>
      <w:proofErr w:type="spellEnd"/>
      <w:r w:rsidRPr="00722761">
        <w:rPr>
          <w:rFonts w:ascii="Times New Roman" w:hAnsi="Times New Roman"/>
          <w:sz w:val="28"/>
          <w:szCs w:val="28"/>
          <w:lang w:eastAsia="ru-RU"/>
        </w:rPr>
        <w:t xml:space="preserve"> </w:t>
      </w:r>
      <w:proofErr w:type="spellStart"/>
      <w:r w:rsidRPr="00722761">
        <w:rPr>
          <w:rFonts w:ascii="Times New Roman" w:hAnsi="Times New Roman"/>
          <w:sz w:val="28"/>
          <w:szCs w:val="28"/>
          <w:lang w:eastAsia="ru-RU"/>
        </w:rPr>
        <w:t>60Р</w:t>
      </w:r>
      <w:proofErr w:type="spellEnd"/>
      <w:r w:rsidRPr="00722761">
        <w:rPr>
          <w:rFonts w:ascii="Times New Roman" w:hAnsi="Times New Roman"/>
          <w:sz w:val="28"/>
          <w:szCs w:val="28"/>
          <w:lang w:eastAsia="ru-RU"/>
        </w:rPr>
        <w:t xml:space="preserve">-1 Ростов-на-Дону - Ставрополь, 60 ОП </w:t>
      </w:r>
      <w:proofErr w:type="spellStart"/>
      <w:r w:rsidRPr="00722761">
        <w:rPr>
          <w:rFonts w:ascii="Times New Roman" w:hAnsi="Times New Roman"/>
          <w:sz w:val="28"/>
          <w:szCs w:val="28"/>
          <w:lang w:eastAsia="ru-RU"/>
        </w:rPr>
        <w:t>РЗ</w:t>
      </w:r>
      <w:proofErr w:type="spellEnd"/>
      <w:r w:rsidRPr="00722761">
        <w:rPr>
          <w:rFonts w:ascii="Times New Roman" w:hAnsi="Times New Roman"/>
          <w:sz w:val="28"/>
          <w:szCs w:val="28"/>
          <w:lang w:eastAsia="ru-RU"/>
        </w:rPr>
        <w:t xml:space="preserve"> </w:t>
      </w:r>
      <w:proofErr w:type="spellStart"/>
      <w:r w:rsidRPr="00722761">
        <w:rPr>
          <w:rFonts w:ascii="Times New Roman" w:hAnsi="Times New Roman"/>
          <w:sz w:val="28"/>
          <w:szCs w:val="28"/>
          <w:lang w:eastAsia="ru-RU"/>
        </w:rPr>
        <w:t>60К</w:t>
      </w:r>
      <w:proofErr w:type="spellEnd"/>
      <w:r w:rsidRPr="00722761">
        <w:rPr>
          <w:rFonts w:ascii="Times New Roman" w:hAnsi="Times New Roman"/>
          <w:sz w:val="28"/>
          <w:szCs w:val="28"/>
          <w:lang w:eastAsia="ru-RU"/>
        </w:rPr>
        <w:t>-4.1 Ростов-на-Дону - Волгодонск.</w:t>
      </w:r>
    </w:p>
    <w:p w:rsidR="00834A14" w:rsidRPr="00722761" w:rsidRDefault="00834A14" w:rsidP="00834A1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Существует риск возникновения чрезвычайных ситуаций при перевозке автомобильным транспортом химически опасных веществ (хлор, аммиак), а также </w:t>
      </w:r>
      <w:proofErr w:type="spellStart"/>
      <w:r w:rsidRPr="00722761">
        <w:rPr>
          <w:rFonts w:ascii="Times New Roman" w:hAnsi="Times New Roman"/>
          <w:sz w:val="28"/>
          <w:szCs w:val="28"/>
          <w:lang w:eastAsia="ru-RU"/>
        </w:rPr>
        <w:t>пожаровзрывоопасных</w:t>
      </w:r>
      <w:proofErr w:type="spellEnd"/>
      <w:r w:rsidRPr="00722761">
        <w:rPr>
          <w:rFonts w:ascii="Times New Roman" w:hAnsi="Times New Roman"/>
          <w:sz w:val="28"/>
          <w:szCs w:val="28"/>
          <w:lang w:eastAsia="ru-RU"/>
        </w:rPr>
        <w:t xml:space="preserve"> (сжиженные углеводородные газы (СУГ), бензин, дизтопливо).</w:t>
      </w:r>
    </w:p>
    <w:p w:rsidR="00834A14" w:rsidRPr="00722761" w:rsidRDefault="00834A14" w:rsidP="00834A1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Основными причинами возникновения транспортных аварий в системе автотранспорта могут быть: неблагоприятные погодные условия (гололед, туман, ливневые дожди), несоблюдение правил дорожного движения, субъективный фактор при управлении автотранспортными средствами, а также увеличение количества транспортных средств и интенсивность автомобильных перевозок.</w:t>
      </w:r>
    </w:p>
    <w:p w:rsidR="00834A14" w:rsidRPr="00722761" w:rsidRDefault="00834A14" w:rsidP="00834A1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В качестве наиболее вероятных аварийных ситуаций с ГСМ и СУГ на транспортных магистралях и потенциально опасных объектах, которые </w:t>
      </w:r>
      <w:proofErr w:type="gramStart"/>
      <w:r w:rsidRPr="00722761">
        <w:rPr>
          <w:rFonts w:ascii="Times New Roman" w:hAnsi="Times New Roman"/>
          <w:sz w:val="28"/>
          <w:szCs w:val="28"/>
          <w:lang w:eastAsia="ru-RU"/>
        </w:rPr>
        <w:t>могут привести к возникновению поражающих факторов являются</w:t>
      </w:r>
      <w:proofErr w:type="gramEnd"/>
      <w:r w:rsidRPr="00722761">
        <w:rPr>
          <w:rFonts w:ascii="Times New Roman" w:hAnsi="Times New Roman"/>
          <w:sz w:val="28"/>
          <w:szCs w:val="28"/>
          <w:lang w:eastAsia="ru-RU"/>
        </w:rPr>
        <w:t xml:space="preserve"> следующие:</w:t>
      </w:r>
    </w:p>
    <w:p w:rsidR="00834A14" w:rsidRPr="00722761" w:rsidRDefault="00834A14" w:rsidP="00834A1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разлив (утечка) из цистерны ГСМ, СУГ;</w:t>
      </w:r>
    </w:p>
    <w:p w:rsidR="00834A14" w:rsidRPr="00722761" w:rsidRDefault="00834A14" w:rsidP="00834A1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образование зоны разлива ГСМ, СУГ (последующая зона пожара);</w:t>
      </w:r>
    </w:p>
    <w:p w:rsidR="00834A14" w:rsidRPr="00722761" w:rsidRDefault="00834A14" w:rsidP="00834A1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образование зоны взрывоопасных концентраций с последующим взрывом ТВС (зона мгновенного поражения от пожара вспышки);</w:t>
      </w:r>
    </w:p>
    <w:p w:rsidR="00834A14" w:rsidRPr="00722761" w:rsidRDefault="00834A14" w:rsidP="00834A1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образование зоны избыточного давления от воздушной ударной волны;</w:t>
      </w:r>
    </w:p>
    <w:p w:rsidR="00834A14" w:rsidRPr="00722761" w:rsidRDefault="00834A14" w:rsidP="00834A14">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образование зоны опасных тепловых нагрузок при горении ГСМ на площади разлива.</w:t>
      </w:r>
    </w:p>
    <w:p w:rsidR="00847E87" w:rsidRPr="00722761" w:rsidRDefault="00847E87" w:rsidP="00834A14">
      <w:pPr>
        <w:spacing w:after="0" w:line="360" w:lineRule="auto"/>
        <w:ind w:firstLine="709"/>
        <w:jc w:val="both"/>
        <w:rPr>
          <w:rFonts w:ascii="Times New Roman" w:hAnsi="Times New Roman"/>
          <w:sz w:val="28"/>
          <w:szCs w:val="28"/>
          <w:lang w:eastAsia="ru-RU"/>
        </w:rPr>
      </w:pPr>
    </w:p>
    <w:p w:rsidR="00847E87" w:rsidRPr="00722761" w:rsidRDefault="00847E87" w:rsidP="00847E87">
      <w:pPr>
        <w:spacing w:after="0" w:line="360" w:lineRule="auto"/>
        <w:ind w:firstLine="709"/>
        <w:jc w:val="both"/>
        <w:rPr>
          <w:rFonts w:ascii="Times New Roman" w:hAnsi="Times New Roman"/>
          <w:b/>
          <w:bCs/>
          <w:sz w:val="28"/>
          <w:szCs w:val="28"/>
          <w:lang w:eastAsia="ru-RU"/>
        </w:rPr>
      </w:pPr>
      <w:r w:rsidRPr="00722761">
        <w:rPr>
          <w:rFonts w:ascii="Times New Roman" w:hAnsi="Times New Roman"/>
          <w:b/>
          <w:bCs/>
          <w:sz w:val="28"/>
          <w:szCs w:val="28"/>
          <w:lang w:eastAsia="ru-RU"/>
        </w:rPr>
        <w:t>Перечень превентивных мероприятий при перевозке опасных грузов.</w:t>
      </w:r>
    </w:p>
    <w:p w:rsidR="00847E87" w:rsidRPr="00722761" w:rsidRDefault="00847E87" w:rsidP="00847E8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1. Установление ответственности отправителя и перевозчика за организацию безопасной транспортировки опасных грузов (ОГ). Опасные грузы перевозятся на условиях, указанных грузоотправителем в накладной в соответствии со стандартом и техническими условиями с указанием аварийной карточки. Получение разрешения МПС, МГА и т.д. на перевозку грузов, не указанных в Алфавитном указателе ОГ. Грузоотправитель несет ответственность за последствия, вызванные неправильным определением условий перевозки груза и за неправильное указание сведений в характеристики груза и аварийной карточке. Грузоотправители обязаны указывать в заявках и развернутых планах перевозок особенности перевозок. Правильность оформления перевозочных документов. Выделение сопровождающих перевозок. </w:t>
      </w:r>
    </w:p>
    <w:p w:rsidR="00847E87" w:rsidRPr="00722761" w:rsidRDefault="00847E87" w:rsidP="00847E8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2. Составление характеристики </w:t>
      </w:r>
      <w:proofErr w:type="gramStart"/>
      <w:r w:rsidRPr="00722761">
        <w:rPr>
          <w:rFonts w:ascii="Times New Roman" w:hAnsi="Times New Roman"/>
          <w:sz w:val="28"/>
          <w:szCs w:val="28"/>
          <w:lang w:eastAsia="ru-RU"/>
        </w:rPr>
        <w:t>перевозимого</w:t>
      </w:r>
      <w:proofErr w:type="gramEnd"/>
      <w:r w:rsidRPr="00722761">
        <w:rPr>
          <w:rFonts w:ascii="Times New Roman" w:hAnsi="Times New Roman"/>
          <w:sz w:val="28"/>
          <w:szCs w:val="28"/>
          <w:lang w:eastAsia="ru-RU"/>
        </w:rPr>
        <w:t xml:space="preserve"> ОГ.</w:t>
      </w:r>
      <w:r w:rsidRPr="00722761">
        <w:rPr>
          <w:rFonts w:ascii="Times New Roman" w:hAnsi="Times New Roman"/>
          <w:i/>
          <w:iCs/>
          <w:sz w:val="28"/>
          <w:szCs w:val="28"/>
          <w:lang w:eastAsia="ru-RU"/>
        </w:rPr>
        <w:t xml:space="preserve"> </w:t>
      </w:r>
      <w:proofErr w:type="gramStart"/>
      <w:r w:rsidRPr="00722761">
        <w:rPr>
          <w:rFonts w:ascii="Times New Roman" w:hAnsi="Times New Roman"/>
          <w:sz w:val="28"/>
          <w:szCs w:val="28"/>
          <w:lang w:eastAsia="ru-RU"/>
        </w:rPr>
        <w:t>Указание технического наименования вещества, номера ГОСТа, физико-химических свойств, допустимых воздействиях на груз, влияния на организм человека, описание тары и упаковки, правил обращения с грузом, совместимости с другими грузами, противопожарных мероприятий, мер первой медицинской помощи.</w:t>
      </w:r>
      <w:proofErr w:type="gramEnd"/>
      <w:r w:rsidRPr="00722761">
        <w:rPr>
          <w:rFonts w:ascii="Times New Roman" w:hAnsi="Times New Roman"/>
          <w:sz w:val="28"/>
          <w:szCs w:val="28"/>
          <w:lang w:eastAsia="ru-RU"/>
        </w:rPr>
        <w:t xml:space="preserve"> Для газов дополнительно: состояние, характеристика, относительная плотность, температура кипения, критическая температура и давление, рабочее давление и норма наполнения баллона. Для жидкостей дополнительно: температура кипения и плавления, температура вспышки, упругость паров и вязкость, взрывоопасные концентрации паров. </w:t>
      </w:r>
    </w:p>
    <w:p w:rsidR="00847E87" w:rsidRPr="00722761" w:rsidRDefault="00847E87" w:rsidP="00847E8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3. Составление заключения на допустимость перевозки.</w:t>
      </w:r>
      <w:r w:rsidRPr="00722761">
        <w:rPr>
          <w:rFonts w:ascii="Times New Roman" w:hAnsi="Times New Roman"/>
          <w:i/>
          <w:iCs/>
          <w:sz w:val="28"/>
          <w:szCs w:val="28"/>
          <w:lang w:eastAsia="ru-RU"/>
        </w:rPr>
        <w:t xml:space="preserve"> </w:t>
      </w:r>
      <w:r w:rsidRPr="00722761">
        <w:rPr>
          <w:rFonts w:ascii="Times New Roman" w:hAnsi="Times New Roman"/>
          <w:sz w:val="28"/>
          <w:szCs w:val="28"/>
          <w:lang w:eastAsia="ru-RU"/>
        </w:rPr>
        <w:t xml:space="preserve">Указывается наименование, формула, основной вид опасности, класс по ГОСТ 19433-81, номер по списку ООН, условия перевозки, максимально допустимая масса на одну упаковку, виды тары и упаковки, рекомендуемые средства пожаротушения, средства защиты и первой медицинской помощи. Составляется Министерством, ведомством и направляется грузоотправителю и руководителю пункта отправления. </w:t>
      </w:r>
    </w:p>
    <w:p w:rsidR="00847E87" w:rsidRPr="00722761" w:rsidRDefault="00847E87" w:rsidP="00847E8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4. Прогноз обстановки в случае возникновения ЧС на пути следования ОГ.</w:t>
      </w:r>
      <w:r w:rsidRPr="00722761">
        <w:rPr>
          <w:rFonts w:ascii="Times New Roman" w:hAnsi="Times New Roman"/>
          <w:i/>
          <w:iCs/>
          <w:sz w:val="28"/>
          <w:szCs w:val="28"/>
          <w:lang w:eastAsia="ru-RU"/>
        </w:rPr>
        <w:t xml:space="preserve"> </w:t>
      </w:r>
      <w:r w:rsidRPr="00722761">
        <w:rPr>
          <w:rFonts w:ascii="Times New Roman" w:hAnsi="Times New Roman"/>
          <w:sz w:val="28"/>
          <w:szCs w:val="28"/>
          <w:lang w:eastAsia="ru-RU"/>
        </w:rPr>
        <w:t xml:space="preserve">Изучение характеристик ОГ и данных о маршруте перевозки, близлежащих населенных пунктах, условиях погрузки-выгрузки, времени и сезона перевозки, метеоданных и т.п. Использование ведомственных методик прогнозирования и оценки обстановки, а также методик МЧС. Учет и использование данных прогноза при составлении планов действий в условиях ЧС (для местных органов и органов ГОЧС). Верификация методик. </w:t>
      </w:r>
    </w:p>
    <w:p w:rsidR="00847E87" w:rsidRPr="00722761" w:rsidRDefault="00847E87" w:rsidP="00847E8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5. </w:t>
      </w:r>
      <w:proofErr w:type="gramStart"/>
      <w:r w:rsidRPr="00722761">
        <w:rPr>
          <w:rFonts w:ascii="Times New Roman" w:hAnsi="Times New Roman"/>
          <w:sz w:val="28"/>
          <w:szCs w:val="28"/>
          <w:lang w:eastAsia="ru-RU"/>
        </w:rPr>
        <w:t>Контроль за</w:t>
      </w:r>
      <w:proofErr w:type="gramEnd"/>
      <w:r w:rsidRPr="00722761">
        <w:rPr>
          <w:rFonts w:ascii="Times New Roman" w:hAnsi="Times New Roman"/>
          <w:sz w:val="28"/>
          <w:szCs w:val="28"/>
          <w:lang w:eastAsia="ru-RU"/>
        </w:rPr>
        <w:t xml:space="preserve"> перевозкой ОГ, который должен осуществляться в специальных транспортно-упаковочных контейнерах (ТУК), загруженных в специальные транспортные средства.</w:t>
      </w:r>
      <w:r w:rsidRPr="00722761">
        <w:rPr>
          <w:rFonts w:ascii="Times New Roman" w:hAnsi="Times New Roman"/>
          <w:i/>
          <w:iCs/>
          <w:sz w:val="28"/>
          <w:szCs w:val="28"/>
          <w:lang w:eastAsia="ru-RU"/>
        </w:rPr>
        <w:t xml:space="preserve"> </w:t>
      </w:r>
      <w:r w:rsidRPr="00722761">
        <w:rPr>
          <w:rFonts w:ascii="Times New Roman" w:hAnsi="Times New Roman"/>
          <w:sz w:val="28"/>
          <w:szCs w:val="28"/>
          <w:lang w:eastAsia="ru-RU"/>
        </w:rPr>
        <w:t xml:space="preserve">Опасные грузы, отмеченные в Алфавитном указателе знаком «**», перевозятся только в сопровождении представителей грузоотправителя или грузополучателя. Представитель обязан знать служебную инструкцию по сопровождению данного груза, опасные свойства груза, меры оказания первой помощи, меры безопасности в аварийных ситуациях. Проверка соответствия тары и упаковки требованиям ГОСТ и ТУ для данного вида. Нанесение маркировки на тару и упаковку по ГОСТ 14192-77. </w:t>
      </w:r>
    </w:p>
    <w:p w:rsidR="00847E87" w:rsidRPr="00722761" w:rsidRDefault="00847E87" w:rsidP="00847E8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6. Оснащение групп по перевозкам ОГ в соответствии с действующими правилами по перевозке ОГ. Оснащение за счет грузоотправителя средствами индивидуальной защиты и спецодеждой, аптечками, комплектами инструмента, первичными средствами пожаротушения и дегазации, необходимыми вспомогательными материалами. </w:t>
      </w:r>
    </w:p>
    <w:p w:rsidR="00847E87" w:rsidRPr="00722761" w:rsidRDefault="00847E87" w:rsidP="00847E8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7. Организация оповещения по маршруту перевозки местных и других органов власти.</w:t>
      </w:r>
      <w:r w:rsidRPr="00722761">
        <w:rPr>
          <w:rFonts w:ascii="Times New Roman" w:hAnsi="Times New Roman"/>
          <w:i/>
          <w:iCs/>
          <w:sz w:val="28"/>
          <w:szCs w:val="28"/>
          <w:lang w:eastAsia="ru-RU"/>
        </w:rPr>
        <w:t xml:space="preserve"> </w:t>
      </w:r>
      <w:r w:rsidRPr="00722761">
        <w:rPr>
          <w:rFonts w:ascii="Times New Roman" w:hAnsi="Times New Roman"/>
          <w:sz w:val="28"/>
          <w:szCs w:val="28"/>
          <w:lang w:eastAsia="ru-RU"/>
        </w:rPr>
        <w:t xml:space="preserve">Маркировка грузовых мест, тары и упаковок с ОГ по ГОСТ 14192-77. </w:t>
      </w:r>
      <w:proofErr w:type="gramStart"/>
      <w:r w:rsidRPr="00722761">
        <w:rPr>
          <w:rFonts w:ascii="Times New Roman" w:hAnsi="Times New Roman"/>
          <w:sz w:val="28"/>
          <w:szCs w:val="28"/>
          <w:lang w:eastAsia="ru-RU"/>
        </w:rPr>
        <w:t>Контроль за</w:t>
      </w:r>
      <w:proofErr w:type="gramEnd"/>
      <w:r w:rsidRPr="00722761">
        <w:rPr>
          <w:rFonts w:ascii="Times New Roman" w:hAnsi="Times New Roman"/>
          <w:sz w:val="28"/>
          <w:szCs w:val="28"/>
          <w:lang w:eastAsia="ru-RU"/>
        </w:rPr>
        <w:t xml:space="preserve"> движением по маршруту с помощью диспетчерского аппарата службы движения. Своевременный доклад и информирование органов власти и органов ГОЧС о возникших нарушениях регламента перевозок. </w:t>
      </w:r>
    </w:p>
    <w:p w:rsidR="00847E87" w:rsidRPr="00722761" w:rsidRDefault="00847E87" w:rsidP="00847E87">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8. Подготовка сил и сре</w:t>
      </w:r>
      <w:proofErr w:type="gramStart"/>
      <w:r w:rsidRPr="00722761">
        <w:rPr>
          <w:rFonts w:ascii="Times New Roman" w:hAnsi="Times New Roman"/>
          <w:sz w:val="28"/>
          <w:szCs w:val="28"/>
          <w:lang w:eastAsia="ru-RU"/>
        </w:rPr>
        <w:t>дств дл</w:t>
      </w:r>
      <w:proofErr w:type="gramEnd"/>
      <w:r w:rsidRPr="00722761">
        <w:rPr>
          <w:rFonts w:ascii="Times New Roman" w:hAnsi="Times New Roman"/>
          <w:sz w:val="28"/>
          <w:szCs w:val="28"/>
          <w:lang w:eastAsia="ru-RU"/>
        </w:rPr>
        <w:t>я ликвидации чрезвычайных ситуаций, обусловленных авариями на маршрутах перевозок спецгрузов.</w:t>
      </w:r>
      <w:r w:rsidRPr="00722761">
        <w:rPr>
          <w:rFonts w:ascii="Times New Roman" w:hAnsi="Times New Roman"/>
          <w:i/>
          <w:iCs/>
          <w:sz w:val="28"/>
          <w:szCs w:val="28"/>
          <w:lang w:eastAsia="ru-RU"/>
        </w:rPr>
        <w:t xml:space="preserve"> </w:t>
      </w:r>
      <w:r w:rsidRPr="00722761">
        <w:rPr>
          <w:rFonts w:ascii="Times New Roman" w:hAnsi="Times New Roman"/>
          <w:sz w:val="28"/>
          <w:szCs w:val="28"/>
          <w:lang w:eastAsia="ru-RU"/>
        </w:rPr>
        <w:t>Создание и оснащение мобильных аварийно-восстановительных формирований на транспорте, формирований на узловых станциях и перевалочных пунктах. Там же создание запасов материалов и технических сре</w:t>
      </w:r>
      <w:proofErr w:type="gramStart"/>
      <w:r w:rsidRPr="00722761">
        <w:rPr>
          <w:rFonts w:ascii="Times New Roman" w:hAnsi="Times New Roman"/>
          <w:sz w:val="28"/>
          <w:szCs w:val="28"/>
          <w:lang w:eastAsia="ru-RU"/>
        </w:rPr>
        <w:t>дств дл</w:t>
      </w:r>
      <w:proofErr w:type="gramEnd"/>
      <w:r w:rsidRPr="00722761">
        <w:rPr>
          <w:rFonts w:ascii="Times New Roman" w:hAnsi="Times New Roman"/>
          <w:sz w:val="28"/>
          <w:szCs w:val="28"/>
          <w:lang w:eastAsia="ru-RU"/>
        </w:rPr>
        <w:t>я проведения работ по экстренному вводу в строй транспортных коммуникаций, запасов дегазирующих и дезактивирующих средств, средств пожаротушения.</w:t>
      </w:r>
    </w:p>
    <w:p w:rsidR="00E65693" w:rsidRPr="00722761" w:rsidRDefault="00E65693" w:rsidP="00E65693">
      <w:pPr>
        <w:pStyle w:val="3"/>
        <w:spacing w:line="360" w:lineRule="auto"/>
        <w:ind w:firstLine="709"/>
        <w:jc w:val="both"/>
        <w:rPr>
          <w:rFonts w:ascii="Times New Roman" w:hAnsi="Times New Roman" w:cs="Times New Roman"/>
        </w:rPr>
      </w:pPr>
      <w:bookmarkStart w:id="19" w:name="_Toc236142597"/>
      <w:r w:rsidRPr="00722761">
        <w:rPr>
          <w:rFonts w:ascii="Times New Roman" w:hAnsi="Times New Roman" w:cs="Times New Roman"/>
          <w:sz w:val="28"/>
          <w:szCs w:val="28"/>
        </w:rPr>
        <w:t>Часть 9. Риски возникновения чрезвычайных ситуаций на объектах трубопроводного транспорта</w:t>
      </w:r>
      <w:bookmarkEnd w:id="19"/>
    </w:p>
    <w:p w:rsidR="00E65693" w:rsidRPr="00722761" w:rsidRDefault="00E65693" w:rsidP="00E65693">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Через территорию муниципального образования «Ленинское сельское поселение» транзитом проходит участок магистрального газопровода «Краснодарский край-Серпухов» 1 нитка 86,4-105 км, </w:t>
      </w:r>
      <w:proofErr w:type="spellStart"/>
      <w:r w:rsidRPr="00722761">
        <w:rPr>
          <w:rFonts w:ascii="Times New Roman" w:hAnsi="Times New Roman"/>
          <w:sz w:val="28"/>
          <w:szCs w:val="28"/>
          <w:lang w:eastAsia="ru-RU"/>
        </w:rPr>
        <w:t>Ду</w:t>
      </w:r>
      <w:proofErr w:type="spellEnd"/>
      <w:r w:rsidRPr="00722761">
        <w:rPr>
          <w:rFonts w:ascii="Times New Roman" w:hAnsi="Times New Roman"/>
          <w:sz w:val="28"/>
          <w:szCs w:val="28"/>
          <w:lang w:eastAsia="ru-RU"/>
        </w:rPr>
        <w:t xml:space="preserve">=1400 мм, </w:t>
      </w:r>
      <w:proofErr w:type="spellStart"/>
      <w:r w:rsidRPr="00722761">
        <w:rPr>
          <w:rFonts w:ascii="Times New Roman" w:hAnsi="Times New Roman"/>
          <w:sz w:val="28"/>
          <w:szCs w:val="28"/>
          <w:lang w:eastAsia="ru-RU"/>
        </w:rPr>
        <w:t>Ру</w:t>
      </w:r>
      <w:proofErr w:type="spellEnd"/>
      <w:r w:rsidRPr="00722761">
        <w:rPr>
          <w:rFonts w:ascii="Times New Roman" w:hAnsi="Times New Roman"/>
          <w:sz w:val="28"/>
          <w:szCs w:val="28"/>
          <w:lang w:eastAsia="ru-RU"/>
        </w:rPr>
        <w:t>=5,4 Мпа, 1 класс опасности и участок магистрального газопровода «</w:t>
      </w:r>
      <w:proofErr w:type="gramStart"/>
      <w:r w:rsidRPr="00722761">
        <w:rPr>
          <w:rFonts w:ascii="Times New Roman" w:hAnsi="Times New Roman"/>
          <w:sz w:val="28"/>
          <w:szCs w:val="28"/>
          <w:lang w:eastAsia="ru-RU"/>
        </w:rPr>
        <w:t>Ленинградская-Ростов</w:t>
      </w:r>
      <w:proofErr w:type="gramEnd"/>
      <w:r w:rsidRPr="00722761">
        <w:rPr>
          <w:rFonts w:ascii="Times New Roman" w:hAnsi="Times New Roman"/>
          <w:sz w:val="28"/>
          <w:szCs w:val="28"/>
          <w:lang w:eastAsia="ru-RU"/>
        </w:rPr>
        <w:t xml:space="preserve">», </w:t>
      </w:r>
      <w:proofErr w:type="spellStart"/>
      <w:r w:rsidRPr="00722761">
        <w:rPr>
          <w:rFonts w:ascii="Times New Roman" w:hAnsi="Times New Roman"/>
          <w:sz w:val="28"/>
          <w:szCs w:val="28"/>
          <w:lang w:eastAsia="ru-RU"/>
        </w:rPr>
        <w:t>Ду</w:t>
      </w:r>
      <w:proofErr w:type="spellEnd"/>
      <w:r w:rsidRPr="00722761">
        <w:rPr>
          <w:rFonts w:ascii="Times New Roman" w:hAnsi="Times New Roman"/>
          <w:sz w:val="28"/>
          <w:szCs w:val="28"/>
          <w:lang w:eastAsia="ru-RU"/>
        </w:rPr>
        <w:t xml:space="preserve">=1200 мм, </w:t>
      </w:r>
      <w:proofErr w:type="spellStart"/>
      <w:r w:rsidRPr="00722761">
        <w:rPr>
          <w:rFonts w:ascii="Times New Roman" w:hAnsi="Times New Roman"/>
          <w:sz w:val="28"/>
          <w:szCs w:val="28"/>
          <w:lang w:eastAsia="ru-RU"/>
        </w:rPr>
        <w:t>Ру</w:t>
      </w:r>
      <w:proofErr w:type="spellEnd"/>
      <w:r w:rsidRPr="00722761">
        <w:rPr>
          <w:rFonts w:ascii="Times New Roman" w:hAnsi="Times New Roman"/>
          <w:sz w:val="28"/>
          <w:szCs w:val="28"/>
          <w:lang w:eastAsia="ru-RU"/>
        </w:rPr>
        <w:t>=5,4 Мпа, 1 класс опасности.</w:t>
      </w:r>
    </w:p>
    <w:p w:rsidR="00E65693" w:rsidRPr="00722761" w:rsidRDefault="00E65693" w:rsidP="00E65693">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Также на территории сельского поселения расположены газораспределительные пункты, газопроводы высокого и среднего давления.</w:t>
      </w:r>
    </w:p>
    <w:p w:rsidR="00E65693" w:rsidRPr="00722761" w:rsidRDefault="00E65693" w:rsidP="00E65693">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Согласно паспорту территории Ленинского </w:t>
      </w:r>
      <w:r w:rsidR="00677B22" w:rsidRPr="00722761">
        <w:rPr>
          <w:rFonts w:ascii="Times New Roman" w:hAnsi="Times New Roman"/>
          <w:sz w:val="28"/>
          <w:szCs w:val="28"/>
          <w:lang w:eastAsia="ru-RU"/>
        </w:rPr>
        <w:t>сельского поселения</w:t>
      </w:r>
      <w:r w:rsidRPr="00722761">
        <w:rPr>
          <w:rFonts w:ascii="Times New Roman" w:hAnsi="Times New Roman"/>
          <w:sz w:val="28"/>
          <w:szCs w:val="28"/>
          <w:lang w:eastAsia="ru-RU"/>
        </w:rPr>
        <w:t xml:space="preserve"> Аксайского района</w:t>
      </w:r>
      <w:r w:rsidR="00677B22" w:rsidRPr="00722761">
        <w:rPr>
          <w:rFonts w:ascii="Times New Roman" w:hAnsi="Times New Roman"/>
          <w:sz w:val="28"/>
          <w:szCs w:val="28"/>
          <w:lang w:eastAsia="ru-RU"/>
        </w:rPr>
        <w:t xml:space="preserve"> Ростовской области</w:t>
      </w:r>
      <w:r w:rsidRPr="00722761">
        <w:rPr>
          <w:rFonts w:ascii="Times New Roman" w:hAnsi="Times New Roman"/>
          <w:sz w:val="28"/>
          <w:szCs w:val="28"/>
          <w:lang w:eastAsia="ru-RU"/>
        </w:rPr>
        <w:t xml:space="preserve"> существует риск возникновения природных и техногенных аварийных чрезвычайных ситуаций, связанный с разгерметизацией газопроводов.</w:t>
      </w:r>
    </w:p>
    <w:p w:rsidR="009A5011" w:rsidRPr="00722761" w:rsidRDefault="009A5011" w:rsidP="009A5011">
      <w:pPr>
        <w:pStyle w:val="3"/>
        <w:spacing w:line="360" w:lineRule="auto"/>
        <w:ind w:firstLine="709"/>
        <w:jc w:val="both"/>
        <w:rPr>
          <w:rFonts w:ascii="Times New Roman" w:hAnsi="Times New Roman" w:cs="Times New Roman"/>
        </w:rPr>
      </w:pPr>
      <w:bookmarkStart w:id="20" w:name="_Toc236142598"/>
      <w:r w:rsidRPr="00722761">
        <w:rPr>
          <w:rFonts w:ascii="Times New Roman" w:hAnsi="Times New Roman" w:cs="Times New Roman"/>
          <w:sz w:val="28"/>
          <w:szCs w:val="28"/>
        </w:rPr>
        <w:t>Часть 10. Чрезвычайные ситуации на гидротехнических сооружениях</w:t>
      </w:r>
      <w:bookmarkEnd w:id="20"/>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В соответствии с паспортом территории Ленинского сельского поселения Аксайского района Ростовской области существует риск возникновения гидродинамических аварий на гидротехническом сооружении - Цимлянском водохранилищном гидроузле.</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Гидротехнические сооружения в соответствии с Федеральным законом от 21.07.1997 №</w:t>
      </w:r>
      <w:r w:rsidR="00F06CDB" w:rsidRPr="00722761">
        <w:rPr>
          <w:rFonts w:ascii="Times New Roman" w:hAnsi="Times New Roman"/>
          <w:sz w:val="28"/>
          <w:szCs w:val="28"/>
          <w:lang w:eastAsia="ru-RU"/>
        </w:rPr>
        <w:t xml:space="preserve"> </w:t>
      </w:r>
      <w:r w:rsidRPr="00722761">
        <w:rPr>
          <w:rFonts w:ascii="Times New Roman" w:hAnsi="Times New Roman"/>
          <w:sz w:val="28"/>
          <w:szCs w:val="28"/>
          <w:lang w:eastAsia="ru-RU"/>
        </w:rPr>
        <w:t>117-ФЗ «О безопасности гидротехнических сооружений» являются потенциально опасным объектом (ПОО).</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Основные гидротехнические сооружения напорного фронта Цимлянского гидроузла: 3 земляные плотины, бетонная водосливная плотина, гидроэлектростанция, совмещенная с рыбоподъемником, головное водозаборное сооружение Донского магистрального канала. Указанные гидротехнические сооружения относятся к сооружениям I класса - гидротехнические сооружения чрезвычайно высокой опасности. В состав гидроузла входят также судоходные сооружения - два однокамерных судоходных шлюза.</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Затоплению вследствие аварии на ГТС может подвергнуться северная пониженная часть земель сельского поселения, относящаяся к левобережным пойменным землям реки Дон.</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Территории населенных пунктов сельского поселения не подвержены угрозе затопления вследствие аварии на ГТС. </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При различных сценариях развития аварии на плотине Цимлянского водохранилища характеристики волны прорыва существенно различаются: время </w:t>
      </w:r>
      <w:proofErr w:type="spellStart"/>
      <w:r w:rsidRPr="00722761">
        <w:rPr>
          <w:rFonts w:ascii="Times New Roman" w:hAnsi="Times New Roman"/>
          <w:sz w:val="28"/>
          <w:szCs w:val="28"/>
          <w:lang w:eastAsia="ru-RU"/>
        </w:rPr>
        <w:t>дохождения</w:t>
      </w:r>
      <w:proofErr w:type="spellEnd"/>
      <w:r w:rsidRPr="00722761">
        <w:rPr>
          <w:rFonts w:ascii="Times New Roman" w:hAnsi="Times New Roman"/>
          <w:sz w:val="28"/>
          <w:szCs w:val="28"/>
          <w:lang w:eastAsia="ru-RU"/>
        </w:rPr>
        <w:t xml:space="preserve"> волны прорыва до границы Аксайского района оценивается от 8-10 часов до 2-3 суток, глубина затопления пойменной части района предполагается от 1-1,5 до 8,0 метров.</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В низменной, пойменной части района находятся территории </w:t>
      </w:r>
      <w:proofErr w:type="spellStart"/>
      <w:r w:rsidRPr="00722761">
        <w:rPr>
          <w:rFonts w:ascii="Times New Roman" w:hAnsi="Times New Roman"/>
          <w:sz w:val="28"/>
          <w:szCs w:val="28"/>
          <w:lang w:eastAsia="ru-RU"/>
        </w:rPr>
        <w:t>Старочеркасского</w:t>
      </w:r>
      <w:proofErr w:type="spellEnd"/>
      <w:r w:rsidRPr="00722761">
        <w:rPr>
          <w:rFonts w:ascii="Times New Roman" w:hAnsi="Times New Roman"/>
          <w:sz w:val="28"/>
          <w:szCs w:val="28"/>
          <w:lang w:eastAsia="ru-RU"/>
        </w:rPr>
        <w:t xml:space="preserve">, </w:t>
      </w:r>
      <w:proofErr w:type="spellStart"/>
      <w:r w:rsidRPr="00722761">
        <w:rPr>
          <w:rFonts w:ascii="Times New Roman" w:hAnsi="Times New Roman"/>
          <w:sz w:val="28"/>
          <w:szCs w:val="28"/>
          <w:lang w:eastAsia="ru-RU"/>
        </w:rPr>
        <w:t>Ольгинского</w:t>
      </w:r>
      <w:proofErr w:type="spellEnd"/>
      <w:r w:rsidRPr="00722761">
        <w:rPr>
          <w:rFonts w:ascii="Times New Roman" w:hAnsi="Times New Roman"/>
          <w:sz w:val="28"/>
          <w:szCs w:val="28"/>
          <w:lang w:eastAsia="ru-RU"/>
        </w:rPr>
        <w:t xml:space="preserve">, Ленинского, </w:t>
      </w:r>
      <w:proofErr w:type="spellStart"/>
      <w:r w:rsidRPr="00722761">
        <w:rPr>
          <w:rFonts w:ascii="Times New Roman" w:hAnsi="Times New Roman"/>
          <w:sz w:val="28"/>
          <w:szCs w:val="28"/>
          <w:lang w:eastAsia="ru-RU"/>
        </w:rPr>
        <w:t>Истоминского</w:t>
      </w:r>
      <w:proofErr w:type="spellEnd"/>
      <w:r w:rsidRPr="00722761">
        <w:rPr>
          <w:rFonts w:ascii="Times New Roman" w:hAnsi="Times New Roman"/>
          <w:sz w:val="28"/>
          <w:szCs w:val="28"/>
          <w:lang w:eastAsia="ru-RU"/>
        </w:rPr>
        <w:t xml:space="preserve">, частично </w:t>
      </w:r>
      <w:proofErr w:type="spellStart"/>
      <w:r w:rsidRPr="00722761">
        <w:rPr>
          <w:rFonts w:ascii="Times New Roman" w:hAnsi="Times New Roman"/>
          <w:sz w:val="28"/>
          <w:szCs w:val="28"/>
          <w:lang w:eastAsia="ru-RU"/>
        </w:rPr>
        <w:t>Большелогского</w:t>
      </w:r>
      <w:proofErr w:type="spellEnd"/>
      <w:r w:rsidRPr="00722761">
        <w:rPr>
          <w:rFonts w:ascii="Times New Roman" w:hAnsi="Times New Roman"/>
          <w:sz w:val="28"/>
          <w:szCs w:val="28"/>
          <w:lang w:eastAsia="ru-RU"/>
        </w:rPr>
        <w:t xml:space="preserve">, </w:t>
      </w:r>
      <w:proofErr w:type="spellStart"/>
      <w:r w:rsidRPr="00722761">
        <w:rPr>
          <w:rFonts w:ascii="Times New Roman" w:hAnsi="Times New Roman"/>
          <w:sz w:val="28"/>
          <w:szCs w:val="28"/>
          <w:lang w:eastAsia="ru-RU"/>
        </w:rPr>
        <w:t>Мишкинского</w:t>
      </w:r>
      <w:proofErr w:type="spellEnd"/>
      <w:r w:rsidRPr="00722761">
        <w:rPr>
          <w:rFonts w:ascii="Times New Roman" w:hAnsi="Times New Roman"/>
          <w:sz w:val="28"/>
          <w:szCs w:val="28"/>
          <w:lang w:eastAsia="ru-RU"/>
        </w:rPr>
        <w:t xml:space="preserve"> сельских поселений и часть Аксайского городского поселения.</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Наиболее вероятные аварии и чрезвычайные ситуации могут возникнуть при частичном или полном разрушении плотины.</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Причинами возникновения аварий и </w:t>
      </w:r>
      <w:r w:rsidR="00795551" w:rsidRPr="00722761">
        <w:rPr>
          <w:rFonts w:ascii="Times New Roman" w:hAnsi="Times New Roman"/>
          <w:sz w:val="28"/>
          <w:szCs w:val="28"/>
          <w:lang w:eastAsia="ru-RU"/>
        </w:rPr>
        <w:t>чрезвычайных ситуаций</w:t>
      </w:r>
      <w:r w:rsidRPr="00722761">
        <w:rPr>
          <w:rFonts w:ascii="Times New Roman" w:hAnsi="Times New Roman"/>
          <w:sz w:val="28"/>
          <w:szCs w:val="28"/>
          <w:lang w:eastAsia="ru-RU"/>
        </w:rPr>
        <w:t xml:space="preserve"> могут быть:</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обрушение верхнего или низового откосов плотины;</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промыв плотины фильтрационным потоком воды;</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промыв тела плотины вследствие развития оврагообразования на низовом откосе;</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размыв плотины при переполнении водохранилища;</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появление прорана на теле плотины (с последующим размывом) при взрыве заряда большой мощности в районе водосброса в результате нанесения авиационного удара или диверсионных действий.</w:t>
      </w:r>
    </w:p>
    <w:p w:rsidR="009A5011" w:rsidRPr="00722761" w:rsidRDefault="009A5011" w:rsidP="009A5011">
      <w:pPr>
        <w:spacing w:after="0" w:line="360" w:lineRule="auto"/>
        <w:ind w:firstLine="709"/>
        <w:jc w:val="both"/>
        <w:rPr>
          <w:rFonts w:ascii="Times New Roman" w:hAnsi="Times New Roman"/>
          <w:sz w:val="28"/>
          <w:szCs w:val="28"/>
          <w:lang w:eastAsia="ru-RU"/>
        </w:rPr>
      </w:pPr>
    </w:p>
    <w:p w:rsidR="007946AE" w:rsidRPr="00722761" w:rsidRDefault="007946AE" w:rsidP="009A5011">
      <w:pPr>
        <w:spacing w:after="0" w:line="360" w:lineRule="auto"/>
        <w:ind w:firstLine="709"/>
        <w:jc w:val="both"/>
        <w:rPr>
          <w:rFonts w:ascii="Times New Roman" w:hAnsi="Times New Roman"/>
          <w:sz w:val="28"/>
          <w:szCs w:val="28"/>
          <w:lang w:eastAsia="ru-RU"/>
        </w:rPr>
      </w:pP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Причинами прорыва плотины могут быть:</w:t>
      </w:r>
    </w:p>
    <w:p w:rsidR="009A5011" w:rsidRPr="00722761" w:rsidRDefault="007946AE"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 xml:space="preserve">переполнение водохранилищ, а также нагонная волна в случае сильного западного ветра; </w:t>
      </w:r>
    </w:p>
    <w:p w:rsidR="009A5011" w:rsidRPr="00722761" w:rsidRDefault="007946AE"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 xml:space="preserve">обрушение плотины из-за образования в ней пустот вследствие фильтрации воды через тело плотины. </w:t>
      </w:r>
    </w:p>
    <w:p w:rsidR="009A5011" w:rsidRPr="00722761" w:rsidRDefault="009A5011" w:rsidP="009A5011">
      <w:pPr>
        <w:spacing w:after="0" w:line="360" w:lineRule="auto"/>
        <w:ind w:firstLine="709"/>
        <w:jc w:val="both"/>
        <w:rPr>
          <w:rFonts w:ascii="Times New Roman" w:hAnsi="Times New Roman"/>
          <w:sz w:val="28"/>
          <w:szCs w:val="28"/>
          <w:lang w:eastAsia="ru-RU"/>
        </w:rPr>
      </w:pP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Разрушительное действие волны прорыва является результатом: </w:t>
      </w:r>
    </w:p>
    <w:p w:rsidR="009A5011" w:rsidRPr="00722761" w:rsidRDefault="007946AE" w:rsidP="009A5011">
      <w:pPr>
        <w:spacing w:after="0" w:line="360" w:lineRule="auto"/>
        <w:ind w:firstLine="709"/>
        <w:jc w:val="both"/>
        <w:rPr>
          <w:rFonts w:ascii="Times New Roman" w:hAnsi="Times New Roman"/>
          <w:sz w:val="28"/>
          <w:szCs w:val="28"/>
          <w:lang w:eastAsia="ru-RU"/>
        </w:rPr>
      </w:pPr>
      <w:proofErr w:type="gramStart"/>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 xml:space="preserve">резкого изменения уровня воды в нижнем и верхнем бьефах при разрушении напорного фронта; </w:t>
      </w:r>
      <w:proofErr w:type="gramEnd"/>
    </w:p>
    <w:p w:rsidR="009A5011" w:rsidRPr="00722761" w:rsidRDefault="007946AE"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 xml:space="preserve">непосредственного воздействия массы воды, перемещающейся с большой скоростью; </w:t>
      </w:r>
    </w:p>
    <w:p w:rsidR="009A5011" w:rsidRPr="00722761" w:rsidRDefault="007946AE"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 xml:space="preserve">изменения прочностных характеристик грунта в основании сооружений вследствие фильтрации и насыщения его водой; </w:t>
      </w:r>
    </w:p>
    <w:p w:rsidR="009A5011" w:rsidRPr="00722761" w:rsidRDefault="007946AE"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 xml:space="preserve">размыва и перемещения больших масс грунта; </w:t>
      </w:r>
    </w:p>
    <w:p w:rsidR="009A5011" w:rsidRPr="00722761" w:rsidRDefault="007946AE"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 xml:space="preserve">перемещения с большими скоростями обломков разрушенных зданий и сооружений и их таранного воздействия. </w:t>
      </w:r>
    </w:p>
    <w:p w:rsidR="009A5011" w:rsidRPr="00722761" w:rsidRDefault="009A501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Перечень превентивных мероприятий при авариях на гидротехнических сооружениях:</w:t>
      </w:r>
    </w:p>
    <w:p w:rsidR="009A5011" w:rsidRPr="00722761" w:rsidRDefault="0079555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 xml:space="preserve">прогноз параметров волны прорыва, зон возможного затопления и возможной обстановки при прорыве гидротехнических сооружений напорного фронта; </w:t>
      </w:r>
    </w:p>
    <w:p w:rsidR="009A5011" w:rsidRPr="00722761" w:rsidRDefault="0079555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 xml:space="preserve">прогноз обстановки при аварийном сбросе воды, доведение результатов прогноза до органов власти, учреждений, организаций, предприятий и населения; </w:t>
      </w:r>
    </w:p>
    <w:p w:rsidR="009A5011" w:rsidRPr="00722761" w:rsidRDefault="0079555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 xml:space="preserve">обеспечение функционирования системы непрерывного наблюдения за состоянием ГТС и оповещение органов власти, организаций и населения об угрозе прорыва сооружений напорного фронта и подготовке и проведении аварийного сброса воды из водохранилища (в случае необходимости); </w:t>
      </w:r>
    </w:p>
    <w:p w:rsidR="009A5011" w:rsidRPr="00722761" w:rsidRDefault="00795551"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организация работ по усилению ГТС (плотин, дамб и т</w:t>
      </w:r>
      <w:r w:rsidRPr="00722761">
        <w:rPr>
          <w:rFonts w:ascii="Times New Roman" w:hAnsi="Times New Roman"/>
          <w:sz w:val="28"/>
          <w:szCs w:val="28"/>
          <w:lang w:eastAsia="ru-RU"/>
        </w:rPr>
        <w:t xml:space="preserve">ому </w:t>
      </w:r>
      <w:r w:rsidR="009A5011" w:rsidRPr="00722761">
        <w:rPr>
          <w:rFonts w:ascii="Times New Roman" w:hAnsi="Times New Roman"/>
          <w:sz w:val="28"/>
          <w:szCs w:val="28"/>
          <w:lang w:eastAsia="ru-RU"/>
        </w:rPr>
        <w:t>п</w:t>
      </w:r>
      <w:r w:rsidRPr="00722761">
        <w:rPr>
          <w:rFonts w:ascii="Times New Roman" w:hAnsi="Times New Roman"/>
          <w:sz w:val="28"/>
          <w:szCs w:val="28"/>
          <w:lang w:eastAsia="ru-RU"/>
        </w:rPr>
        <w:t>одобного</w:t>
      </w:r>
      <w:r w:rsidR="009A5011" w:rsidRPr="00722761">
        <w:rPr>
          <w:rFonts w:ascii="Times New Roman" w:hAnsi="Times New Roman"/>
          <w:sz w:val="28"/>
          <w:szCs w:val="28"/>
          <w:lang w:eastAsia="ru-RU"/>
        </w:rPr>
        <w:t xml:space="preserve">); </w:t>
      </w:r>
    </w:p>
    <w:p w:rsidR="009A5011" w:rsidRPr="00722761" w:rsidRDefault="00795551" w:rsidP="0079555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осуществление контроля над регулированием паводкового стока водохранилищ (частичного опорожнения водохранилищ для принятия паводковых вод);</w:t>
      </w:r>
    </w:p>
    <w:p w:rsidR="009A5011" w:rsidRPr="00722761" w:rsidRDefault="004A10C4" w:rsidP="009A5011">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 xml:space="preserve">- </w:t>
      </w:r>
      <w:r w:rsidR="009A5011" w:rsidRPr="00722761">
        <w:rPr>
          <w:rFonts w:ascii="Times New Roman" w:hAnsi="Times New Roman"/>
          <w:sz w:val="28"/>
          <w:szCs w:val="28"/>
          <w:lang w:eastAsia="ru-RU"/>
        </w:rPr>
        <w:t>планирование эвакуации (населения из зон возможного затопления и заблаговременное ее проведение при угрозе затопления).</w:t>
      </w:r>
    </w:p>
    <w:p w:rsidR="009A5011" w:rsidRPr="00722761" w:rsidRDefault="009A5011" w:rsidP="00E65693">
      <w:pPr>
        <w:spacing w:after="0" w:line="360" w:lineRule="auto"/>
        <w:ind w:firstLine="709"/>
        <w:jc w:val="both"/>
        <w:rPr>
          <w:rFonts w:ascii="Times New Roman" w:hAnsi="Times New Roman"/>
          <w:sz w:val="28"/>
          <w:szCs w:val="28"/>
          <w:highlight w:val="yellow"/>
          <w:lang w:eastAsia="ru-RU"/>
        </w:rPr>
      </w:pPr>
    </w:p>
    <w:p w:rsidR="00847E87" w:rsidRPr="00722761" w:rsidRDefault="00847E87" w:rsidP="00834A14">
      <w:pPr>
        <w:spacing w:after="0" w:line="360" w:lineRule="auto"/>
        <w:ind w:firstLine="709"/>
        <w:jc w:val="both"/>
        <w:rPr>
          <w:rFonts w:ascii="Times New Roman" w:hAnsi="Times New Roman"/>
          <w:sz w:val="28"/>
          <w:szCs w:val="28"/>
          <w:highlight w:val="yellow"/>
          <w:lang w:eastAsia="ru-RU"/>
        </w:rPr>
      </w:pPr>
    </w:p>
    <w:p w:rsidR="00834A14" w:rsidRPr="00722761" w:rsidRDefault="00834A14" w:rsidP="00834A14">
      <w:pPr>
        <w:spacing w:after="0" w:line="360" w:lineRule="auto"/>
        <w:ind w:firstLine="709"/>
        <w:jc w:val="both"/>
        <w:rPr>
          <w:rFonts w:ascii="Times New Roman" w:hAnsi="Times New Roman"/>
          <w:sz w:val="28"/>
          <w:szCs w:val="28"/>
          <w:highlight w:val="yellow"/>
          <w:lang w:eastAsia="ru-RU"/>
        </w:rPr>
      </w:pPr>
    </w:p>
    <w:p w:rsidR="008A495C" w:rsidRPr="00722761" w:rsidRDefault="008A495C" w:rsidP="00054B50">
      <w:pPr>
        <w:spacing w:after="0" w:line="360" w:lineRule="auto"/>
        <w:ind w:firstLine="709"/>
        <w:jc w:val="both"/>
        <w:rPr>
          <w:rFonts w:ascii="Times New Roman" w:hAnsi="Times New Roman"/>
          <w:sz w:val="28"/>
          <w:szCs w:val="28"/>
          <w:highlight w:val="yellow"/>
          <w:lang w:eastAsia="ru-RU"/>
        </w:rPr>
      </w:pPr>
      <w:r w:rsidRPr="00722761">
        <w:rPr>
          <w:rFonts w:ascii="Times New Roman" w:hAnsi="Times New Roman"/>
          <w:sz w:val="28"/>
          <w:szCs w:val="28"/>
          <w:highlight w:val="yellow"/>
          <w:lang w:eastAsia="ru-RU"/>
        </w:rPr>
        <w:br w:type="page"/>
      </w:r>
    </w:p>
    <w:p w:rsidR="008A495C" w:rsidRPr="00722761" w:rsidRDefault="008A495C" w:rsidP="008A495C">
      <w:pPr>
        <w:pStyle w:val="2"/>
        <w:spacing w:after="240"/>
        <w:jc w:val="center"/>
        <w:rPr>
          <w:rFonts w:ascii="Times New Roman" w:hAnsi="Times New Roman" w:cs="Times New Roman"/>
          <w:i w:val="0"/>
          <w:iCs w:val="0"/>
        </w:rPr>
      </w:pPr>
      <w:bookmarkStart w:id="21" w:name="_Toc236142599"/>
      <w:r w:rsidRPr="00722761">
        <w:rPr>
          <w:rFonts w:ascii="Times New Roman" w:hAnsi="Times New Roman" w:cs="Times New Roman"/>
          <w:i w:val="0"/>
          <w:iCs w:val="0"/>
        </w:rPr>
        <w:t>РАЗДЕЛ 10.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21"/>
    </w:p>
    <w:p w:rsidR="008A495C" w:rsidRPr="00722761" w:rsidRDefault="009A7664" w:rsidP="009A7664">
      <w:pPr>
        <w:spacing w:after="0" w:line="360" w:lineRule="auto"/>
        <w:ind w:firstLine="709"/>
        <w:jc w:val="both"/>
        <w:rPr>
          <w:rFonts w:ascii="Times New Roman" w:hAnsi="Times New Roman"/>
          <w:sz w:val="28"/>
          <w:szCs w:val="28"/>
          <w:lang w:eastAsia="ru-RU"/>
        </w:rPr>
      </w:pPr>
      <w:proofErr w:type="gramStart"/>
      <w:r w:rsidRPr="00722761">
        <w:rPr>
          <w:rFonts w:ascii="Times New Roman" w:hAnsi="Times New Roman"/>
          <w:sz w:val="28"/>
          <w:szCs w:val="28"/>
          <w:lang w:eastAsia="ru-RU"/>
        </w:rPr>
        <w:t>В соответствии с приказом Министерства культуры Российской Федерации от 04.04.2023 № 839 «Об утверждении перечня исторических поселений, имеющих особое значение для истории и культуры Российской Федерации», Областным законом Ростовской области от 02.03.2015 № 334-ЗС «Об объектах культурного наследия (памятниках истории и культуры) в Ростовской области» на территории Ленинского сельского поселения Аксайского района Ростовской области исторические поселения федерального значения, историческ</w:t>
      </w:r>
      <w:r w:rsidR="008F1DC5" w:rsidRPr="00722761">
        <w:rPr>
          <w:rFonts w:ascii="Times New Roman" w:hAnsi="Times New Roman"/>
          <w:sz w:val="28"/>
          <w:szCs w:val="28"/>
          <w:lang w:eastAsia="ru-RU"/>
        </w:rPr>
        <w:t>и</w:t>
      </w:r>
      <w:r w:rsidRPr="00722761">
        <w:rPr>
          <w:rFonts w:ascii="Times New Roman" w:hAnsi="Times New Roman"/>
          <w:sz w:val="28"/>
          <w:szCs w:val="28"/>
          <w:lang w:eastAsia="ru-RU"/>
        </w:rPr>
        <w:t>е поселения регионального значения</w:t>
      </w:r>
      <w:proofErr w:type="gramEnd"/>
      <w:r w:rsidRPr="00722761">
        <w:rPr>
          <w:rFonts w:ascii="Times New Roman" w:hAnsi="Times New Roman"/>
          <w:sz w:val="28"/>
          <w:szCs w:val="28"/>
          <w:lang w:eastAsia="ru-RU"/>
        </w:rPr>
        <w:t xml:space="preserve"> отсутствуют.</w:t>
      </w:r>
    </w:p>
    <w:p w:rsidR="000418A4" w:rsidRPr="00722761" w:rsidRDefault="000418A4" w:rsidP="009A7664">
      <w:pPr>
        <w:spacing w:after="0" w:line="360" w:lineRule="auto"/>
        <w:ind w:firstLine="709"/>
        <w:jc w:val="both"/>
        <w:rPr>
          <w:rFonts w:ascii="Times New Roman" w:hAnsi="Times New Roman"/>
          <w:sz w:val="28"/>
          <w:szCs w:val="28"/>
          <w:highlight w:val="yellow"/>
          <w:lang w:eastAsia="ru-RU"/>
        </w:rPr>
      </w:pPr>
    </w:p>
    <w:p w:rsidR="000418A4" w:rsidRPr="00722761" w:rsidRDefault="000418A4" w:rsidP="008938EB">
      <w:pPr>
        <w:pStyle w:val="2"/>
        <w:spacing w:after="240"/>
        <w:jc w:val="center"/>
        <w:rPr>
          <w:rFonts w:ascii="Times New Roman" w:hAnsi="Times New Roman" w:cs="Times New Roman"/>
          <w:i w:val="0"/>
          <w:iCs w:val="0"/>
        </w:rPr>
      </w:pPr>
      <w:bookmarkStart w:id="22" w:name="_Toc236142600"/>
      <w:r w:rsidRPr="00722761">
        <w:rPr>
          <w:rFonts w:ascii="Times New Roman" w:hAnsi="Times New Roman" w:cs="Times New Roman"/>
          <w:i w:val="0"/>
          <w:iCs w:val="0"/>
        </w:rPr>
        <w:t>РАЗДЕЛ 11. БАЛАНС ТЕРРИТОРИИ ЛЕНИНСКОГО СЕЛЬСКОГО ПОСЕЛЕНИЯ</w:t>
      </w:r>
      <w:bookmarkEnd w:id="22"/>
    </w:p>
    <w:p w:rsidR="00760449" w:rsidRPr="00722761" w:rsidRDefault="00760449" w:rsidP="00760449">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Новая редакция баланса учитывает изменения настоящего генерального плана</w:t>
      </w:r>
      <w:r w:rsidR="00D93774" w:rsidRPr="00722761">
        <w:rPr>
          <w:rFonts w:ascii="Times New Roman" w:hAnsi="Times New Roman"/>
          <w:sz w:val="28"/>
          <w:szCs w:val="28"/>
          <w:lang w:eastAsia="ru-RU"/>
        </w:rPr>
        <w:t>,</w:t>
      </w:r>
      <w:r w:rsidRPr="00722761">
        <w:rPr>
          <w:rFonts w:ascii="Times New Roman" w:hAnsi="Times New Roman"/>
          <w:sz w:val="28"/>
          <w:szCs w:val="28"/>
          <w:lang w:eastAsia="ru-RU"/>
        </w:rPr>
        <w:t xml:space="preserve"> связанные </w:t>
      </w:r>
      <w:proofErr w:type="gramStart"/>
      <w:r w:rsidRPr="00722761">
        <w:rPr>
          <w:rFonts w:ascii="Times New Roman" w:hAnsi="Times New Roman"/>
          <w:sz w:val="28"/>
          <w:szCs w:val="28"/>
          <w:lang w:eastAsia="ru-RU"/>
        </w:rPr>
        <w:t>с</w:t>
      </w:r>
      <w:proofErr w:type="gramEnd"/>
      <w:r w:rsidRPr="00722761">
        <w:rPr>
          <w:rFonts w:ascii="Times New Roman" w:hAnsi="Times New Roman"/>
          <w:sz w:val="28"/>
          <w:szCs w:val="28"/>
          <w:lang w:eastAsia="ru-RU"/>
        </w:rPr>
        <w:t>:</w:t>
      </w:r>
    </w:p>
    <w:p w:rsidR="00760449" w:rsidRPr="00722761" w:rsidRDefault="00760449" w:rsidP="00760449">
      <w:pPr>
        <w:spacing w:after="0" w:line="360" w:lineRule="auto"/>
        <w:ind w:firstLine="709"/>
        <w:jc w:val="both"/>
        <w:rPr>
          <w:rFonts w:ascii="Times New Roman" w:hAnsi="Times New Roman"/>
          <w:sz w:val="28"/>
          <w:szCs w:val="28"/>
          <w:lang w:eastAsia="ru-RU"/>
        </w:rPr>
      </w:pPr>
      <w:proofErr w:type="gramStart"/>
      <w:r w:rsidRPr="00722761">
        <w:rPr>
          <w:rFonts w:ascii="Times New Roman" w:hAnsi="Times New Roman"/>
          <w:sz w:val="28"/>
          <w:szCs w:val="28"/>
          <w:lang w:eastAsia="ru-RU"/>
        </w:rPr>
        <w:t>1) изменениями функционального зонирования в части территории, которая не стоит на кадастровом учете, без границ земельных участков, расположенной севернее х. Маяковского, в границах кадастрового квартала 61:02:0600016 (смежная с земельными участками с кадастровыми номерами: 61:02:0600016:4742, 61:02:0600016:4743, 61:02:0600016:3074,61:02:0600016:5343, 61:02:0600016:4422, 61:02:0600016:4830, 61:02</w:t>
      </w:r>
      <w:proofErr w:type="gramEnd"/>
      <w:r w:rsidRPr="00722761">
        <w:rPr>
          <w:rFonts w:ascii="Times New Roman" w:hAnsi="Times New Roman"/>
          <w:sz w:val="28"/>
          <w:szCs w:val="28"/>
          <w:lang w:eastAsia="ru-RU"/>
        </w:rPr>
        <w:t>:</w:t>
      </w:r>
      <w:proofErr w:type="gramStart"/>
      <w:r w:rsidRPr="00722761">
        <w:rPr>
          <w:rFonts w:ascii="Times New Roman" w:hAnsi="Times New Roman"/>
          <w:sz w:val="28"/>
          <w:szCs w:val="28"/>
          <w:lang w:eastAsia="ru-RU"/>
        </w:rPr>
        <w:t>0600016:4909, 61:02:0600016:3449, 61:02:0600016:1796, 61:02:0600016:2262, 61:02:0600016:1633, 61:02:0600016:30, 61:02:0600016:2473, 61:02:0600016:1786, 61:02:0600016:197) общей площадью 1,35 для последующего перевода из категории земель: земли сельскохозяйственного назначения в категорию земель: земли промышленности, энергетики, транспорта, связи, радиовещания, телевидения, информатики, земли для обеспечения</w:t>
      </w:r>
      <w:proofErr w:type="gramEnd"/>
      <w:r w:rsidRPr="00722761">
        <w:rPr>
          <w:rFonts w:ascii="Times New Roman" w:hAnsi="Times New Roman"/>
          <w:sz w:val="28"/>
          <w:szCs w:val="28"/>
          <w:lang w:eastAsia="ru-RU"/>
        </w:rPr>
        <w:t xml:space="preserve"> космической деятельности, земли обороны, безопасности и земли иного специального назначения для размещения планируемой автомобильной дороги общего пользования местного значения муниципального района в целях решения вопроса транспортного обеспечения планируемого промышленно-логистического парка;</w:t>
      </w:r>
    </w:p>
    <w:p w:rsidR="00760449" w:rsidRDefault="00760449" w:rsidP="00760449">
      <w:pPr>
        <w:spacing w:after="0" w:line="360" w:lineRule="auto"/>
        <w:ind w:firstLine="709"/>
        <w:jc w:val="both"/>
        <w:rPr>
          <w:rFonts w:ascii="Times New Roman" w:eastAsia="SimSun" w:hAnsi="Times New Roman"/>
          <w:sz w:val="28"/>
          <w:szCs w:val="28"/>
          <w:lang w:eastAsia="zh-CN"/>
        </w:rPr>
      </w:pPr>
      <w:r w:rsidRPr="00722761">
        <w:rPr>
          <w:rFonts w:ascii="Times New Roman" w:hAnsi="Times New Roman"/>
          <w:sz w:val="28"/>
          <w:szCs w:val="28"/>
          <w:lang w:eastAsia="ru-RU"/>
        </w:rPr>
        <w:t>2) изменения</w:t>
      </w:r>
      <w:r w:rsidR="00580FCB" w:rsidRPr="00722761">
        <w:rPr>
          <w:rFonts w:ascii="Times New Roman" w:hAnsi="Times New Roman"/>
          <w:sz w:val="28"/>
          <w:szCs w:val="28"/>
          <w:lang w:eastAsia="ru-RU"/>
        </w:rPr>
        <w:t>ми</w:t>
      </w:r>
      <w:r w:rsidRPr="00722761">
        <w:rPr>
          <w:rFonts w:ascii="Times New Roman" w:hAnsi="Times New Roman"/>
          <w:sz w:val="28"/>
          <w:szCs w:val="28"/>
          <w:lang w:eastAsia="ru-RU"/>
        </w:rPr>
        <w:t xml:space="preserve"> функционального зонирования применительно</w:t>
      </w:r>
      <w:r w:rsidR="00580FCB" w:rsidRPr="00722761">
        <w:rPr>
          <w:rFonts w:ascii="Times New Roman" w:hAnsi="Times New Roman"/>
          <w:sz w:val="28"/>
          <w:szCs w:val="28"/>
          <w:lang w:eastAsia="ru-RU"/>
        </w:rPr>
        <w:t xml:space="preserve"> к</w:t>
      </w:r>
      <w:r w:rsidRPr="00722761">
        <w:rPr>
          <w:rFonts w:ascii="Times New Roman" w:hAnsi="Times New Roman"/>
          <w:sz w:val="28"/>
          <w:szCs w:val="28"/>
          <w:lang w:eastAsia="ru-RU"/>
        </w:rPr>
        <w:t xml:space="preserve"> </w:t>
      </w:r>
      <w:r w:rsidRPr="00722761">
        <w:rPr>
          <w:rFonts w:ascii="Times New Roman" w:eastAsia="SimSun" w:hAnsi="Times New Roman"/>
          <w:sz w:val="28"/>
          <w:szCs w:val="28"/>
          <w:lang w:eastAsia="zh-CN"/>
        </w:rPr>
        <w:t>территори</w:t>
      </w:r>
      <w:r w:rsidR="00580FCB" w:rsidRPr="00722761">
        <w:rPr>
          <w:rFonts w:ascii="Times New Roman" w:eastAsia="SimSun" w:hAnsi="Times New Roman"/>
          <w:sz w:val="28"/>
          <w:szCs w:val="28"/>
          <w:lang w:eastAsia="zh-CN"/>
        </w:rPr>
        <w:t>ям</w:t>
      </w:r>
      <w:r w:rsidRPr="00722761">
        <w:rPr>
          <w:rFonts w:ascii="Times New Roman" w:eastAsia="SimSun" w:hAnsi="Times New Roman"/>
          <w:sz w:val="28"/>
          <w:szCs w:val="28"/>
          <w:lang w:eastAsia="zh-CN"/>
        </w:rPr>
        <w:t xml:space="preserve"> в границах земельных участков с кадастровыми номерами: 61:02:0600016:4090 (площадью 0,12 га), 61:02:0600016:3726 (площадью 0,02 га), 61:02:0600016:5008 (площадью 0,001 га)</w:t>
      </w:r>
      <w:r w:rsidR="00580FCB" w:rsidRPr="00722761">
        <w:rPr>
          <w:rFonts w:ascii="Times New Roman" w:hAnsi="Times New Roman"/>
          <w:sz w:val="28"/>
          <w:szCs w:val="28"/>
          <w:lang w:eastAsia="ru-RU"/>
        </w:rPr>
        <w:t xml:space="preserve"> для последующего перевода из категории земель: земли сельскохозяйственного назначения в категорию земель: земли промышленности, энергетики, транспорта, связи, радиовещания, телевидения, информатики, земли для обеспечения космической деятельности, </w:t>
      </w:r>
      <w:proofErr w:type="gramStart"/>
      <w:r w:rsidR="00580FCB" w:rsidRPr="00722761">
        <w:rPr>
          <w:rFonts w:ascii="Times New Roman" w:hAnsi="Times New Roman"/>
          <w:sz w:val="28"/>
          <w:szCs w:val="28"/>
          <w:lang w:eastAsia="ru-RU"/>
        </w:rPr>
        <w:t xml:space="preserve">земли обороны, безопасности и земли иного специального назначения для </w:t>
      </w:r>
      <w:r w:rsidRPr="00722761">
        <w:rPr>
          <w:rFonts w:ascii="Times New Roman" w:eastAsia="SimSun" w:hAnsi="Times New Roman"/>
          <w:sz w:val="28"/>
          <w:szCs w:val="28"/>
          <w:lang w:eastAsia="zh-CN"/>
        </w:rPr>
        <w:t>учет</w:t>
      </w:r>
      <w:r w:rsidR="00580FCB" w:rsidRPr="00722761">
        <w:rPr>
          <w:rFonts w:ascii="Times New Roman" w:eastAsia="SimSun" w:hAnsi="Times New Roman"/>
          <w:sz w:val="28"/>
          <w:szCs w:val="28"/>
          <w:lang w:eastAsia="zh-CN"/>
        </w:rPr>
        <w:t>а</w:t>
      </w:r>
      <w:r w:rsidRPr="00722761">
        <w:rPr>
          <w:rFonts w:ascii="Times New Roman" w:eastAsia="SimSun" w:hAnsi="Times New Roman"/>
          <w:sz w:val="28"/>
          <w:szCs w:val="28"/>
          <w:lang w:eastAsia="zh-CN"/>
        </w:rPr>
        <w:t xml:space="preserve"> технических требований и условий от Управления коммунального и дорожного хозяйства администрации Аксайского района для разработки проектной документации на устройство съезда с автомобильной дороги по ул. Маяковского с пересечением с ул. Почтовая в х. Маяковского Ленинского СП Аксайского района (точное место уточняется проектом) для организации подъезда к земельному участку с кадастровым</w:t>
      </w:r>
      <w:proofErr w:type="gramEnd"/>
      <w:r w:rsidRPr="00722761">
        <w:rPr>
          <w:rFonts w:ascii="Times New Roman" w:eastAsia="SimSun" w:hAnsi="Times New Roman"/>
          <w:sz w:val="28"/>
          <w:szCs w:val="28"/>
          <w:lang w:eastAsia="zh-CN"/>
        </w:rPr>
        <w:t xml:space="preserve"> номером 61:02:0600016:5173</w:t>
      </w:r>
      <w:r w:rsidR="00B148B9">
        <w:rPr>
          <w:rFonts w:ascii="Times New Roman" w:eastAsia="SimSun" w:hAnsi="Times New Roman"/>
          <w:sz w:val="28"/>
          <w:szCs w:val="28"/>
          <w:lang w:eastAsia="zh-CN"/>
        </w:rPr>
        <w:t>;</w:t>
      </w:r>
    </w:p>
    <w:p w:rsidR="00B148B9" w:rsidRPr="00722761" w:rsidRDefault="00B148B9" w:rsidP="00760449">
      <w:pPr>
        <w:spacing w:after="0" w:line="360" w:lineRule="auto"/>
        <w:ind w:firstLine="709"/>
        <w:jc w:val="both"/>
        <w:rPr>
          <w:rFonts w:ascii="Times New Roman" w:eastAsia="SimSun" w:hAnsi="Times New Roman"/>
          <w:sz w:val="28"/>
          <w:szCs w:val="28"/>
          <w:lang w:eastAsia="zh-CN"/>
        </w:rPr>
      </w:pPr>
      <w:proofErr w:type="gramStart"/>
      <w:r>
        <w:rPr>
          <w:rFonts w:ascii="Times New Roman" w:eastAsia="SimSun" w:hAnsi="Times New Roman"/>
          <w:sz w:val="28"/>
          <w:szCs w:val="28"/>
          <w:lang w:eastAsia="zh-CN"/>
        </w:rPr>
        <w:t xml:space="preserve">3) </w:t>
      </w:r>
      <w:r w:rsidRPr="00AE381D">
        <w:rPr>
          <w:rFonts w:ascii="Times New Roman" w:eastAsia="SimSun" w:hAnsi="Times New Roman"/>
          <w:sz w:val="28"/>
          <w:szCs w:val="28"/>
          <w:lang w:eastAsia="zh-CN"/>
        </w:rPr>
        <w:t>изменени</w:t>
      </w:r>
      <w:r>
        <w:rPr>
          <w:rFonts w:ascii="Times New Roman" w:eastAsia="SimSun" w:hAnsi="Times New Roman"/>
          <w:sz w:val="28"/>
          <w:szCs w:val="28"/>
          <w:lang w:eastAsia="zh-CN"/>
        </w:rPr>
        <w:t>ями</w:t>
      </w:r>
      <w:r w:rsidRPr="00AE381D">
        <w:rPr>
          <w:rFonts w:ascii="Times New Roman" w:eastAsia="SimSun" w:hAnsi="Times New Roman"/>
          <w:sz w:val="28"/>
          <w:szCs w:val="28"/>
          <w:lang w:eastAsia="zh-CN"/>
        </w:rPr>
        <w:t xml:space="preserve"> функционального зонирования </w:t>
      </w:r>
      <w:r w:rsidRPr="00722761">
        <w:rPr>
          <w:rFonts w:ascii="Times New Roman" w:hAnsi="Times New Roman"/>
          <w:sz w:val="28"/>
          <w:szCs w:val="28"/>
          <w:lang w:eastAsia="ru-RU"/>
        </w:rPr>
        <w:t>применительно к</w:t>
      </w:r>
      <w:r w:rsidRPr="00AE381D">
        <w:rPr>
          <w:rFonts w:ascii="Times New Roman" w:eastAsia="SimSun" w:hAnsi="Times New Roman"/>
          <w:sz w:val="28"/>
          <w:szCs w:val="28"/>
          <w:lang w:eastAsia="zh-CN"/>
        </w:rPr>
        <w:t xml:space="preserve"> территории, расположенной в юго-западной части Ленинского СП, в границах земельного участка 61:02:0600016:3818 общей площадью 2,79 га </w:t>
      </w:r>
      <w:r w:rsidRPr="00722761">
        <w:rPr>
          <w:rFonts w:ascii="Times New Roman" w:hAnsi="Times New Roman"/>
          <w:sz w:val="28"/>
          <w:szCs w:val="28"/>
          <w:lang w:eastAsia="ru-RU"/>
        </w:rPr>
        <w:t>для последующего перевода из категории земель: земли сельскохозяйственного назначения в категорию земель: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Pr="00AE381D">
        <w:rPr>
          <w:rFonts w:ascii="Times New Roman" w:eastAsia="SimSun" w:hAnsi="Times New Roman"/>
          <w:sz w:val="28"/>
          <w:szCs w:val="28"/>
          <w:lang w:eastAsia="zh-CN"/>
        </w:rPr>
        <w:t xml:space="preserve"> в целях</w:t>
      </w:r>
      <w:proofErr w:type="gramEnd"/>
      <w:r w:rsidRPr="00AE381D">
        <w:rPr>
          <w:rFonts w:ascii="Times New Roman" w:eastAsia="SimSun" w:hAnsi="Times New Roman"/>
          <w:sz w:val="28"/>
          <w:szCs w:val="28"/>
          <w:lang w:eastAsia="zh-CN"/>
        </w:rPr>
        <w:t xml:space="preserve"> размещения объекта дорожного сервиса по продаже грузового транспорта</w:t>
      </w:r>
    </w:p>
    <w:p w:rsidR="009C50BC" w:rsidRDefault="009C50BC" w:rsidP="0007524B">
      <w:pPr>
        <w:spacing w:after="0" w:line="360" w:lineRule="auto"/>
        <w:ind w:firstLine="709"/>
        <w:jc w:val="both"/>
        <w:rPr>
          <w:rFonts w:ascii="Times New Roman" w:hAnsi="Times New Roman"/>
          <w:sz w:val="28"/>
          <w:szCs w:val="28"/>
          <w:lang w:eastAsia="ru-RU"/>
        </w:rPr>
      </w:pPr>
    </w:p>
    <w:p w:rsidR="009C50BC" w:rsidRDefault="009C50BC" w:rsidP="0007524B">
      <w:pPr>
        <w:spacing w:after="0" w:line="360" w:lineRule="auto"/>
        <w:ind w:firstLine="709"/>
        <w:jc w:val="both"/>
        <w:rPr>
          <w:rFonts w:ascii="Times New Roman" w:hAnsi="Times New Roman"/>
          <w:sz w:val="28"/>
          <w:szCs w:val="28"/>
          <w:lang w:eastAsia="ru-RU"/>
        </w:rPr>
      </w:pPr>
    </w:p>
    <w:p w:rsidR="009C50BC" w:rsidRDefault="009C50BC" w:rsidP="0007524B">
      <w:pPr>
        <w:spacing w:after="0" w:line="360" w:lineRule="auto"/>
        <w:ind w:firstLine="709"/>
        <w:jc w:val="both"/>
        <w:rPr>
          <w:rFonts w:ascii="Times New Roman" w:hAnsi="Times New Roman"/>
          <w:sz w:val="28"/>
          <w:szCs w:val="28"/>
          <w:lang w:eastAsia="ru-RU"/>
        </w:rPr>
      </w:pPr>
    </w:p>
    <w:p w:rsidR="009C50BC" w:rsidRDefault="009C50BC" w:rsidP="0007524B">
      <w:pPr>
        <w:spacing w:after="0" w:line="360" w:lineRule="auto"/>
        <w:ind w:firstLine="709"/>
        <w:jc w:val="both"/>
        <w:rPr>
          <w:rFonts w:ascii="Times New Roman" w:hAnsi="Times New Roman"/>
          <w:sz w:val="28"/>
          <w:szCs w:val="28"/>
          <w:lang w:eastAsia="ru-RU"/>
        </w:rPr>
      </w:pPr>
    </w:p>
    <w:p w:rsidR="008A495C" w:rsidRPr="00722761" w:rsidRDefault="00421AEC" w:rsidP="0007524B">
      <w:pPr>
        <w:spacing w:after="0" w:line="360" w:lineRule="auto"/>
        <w:ind w:firstLine="709"/>
        <w:jc w:val="both"/>
        <w:rPr>
          <w:rFonts w:ascii="Times New Roman" w:hAnsi="Times New Roman"/>
          <w:sz w:val="28"/>
          <w:szCs w:val="28"/>
          <w:lang w:eastAsia="ru-RU"/>
        </w:rPr>
      </w:pPr>
      <w:r w:rsidRPr="00722761">
        <w:rPr>
          <w:rFonts w:ascii="Times New Roman" w:hAnsi="Times New Roman"/>
          <w:sz w:val="28"/>
          <w:szCs w:val="28"/>
          <w:lang w:eastAsia="ru-RU"/>
        </w:rPr>
        <w:t>Показатели баланса территории по</w:t>
      </w:r>
      <w:r w:rsidR="00D93774" w:rsidRPr="00722761">
        <w:rPr>
          <w:rFonts w:ascii="Times New Roman" w:hAnsi="Times New Roman"/>
          <w:sz w:val="28"/>
          <w:szCs w:val="28"/>
          <w:lang w:eastAsia="ru-RU"/>
        </w:rPr>
        <w:t>с</w:t>
      </w:r>
      <w:r w:rsidRPr="00722761">
        <w:rPr>
          <w:rFonts w:ascii="Times New Roman" w:hAnsi="Times New Roman"/>
          <w:sz w:val="28"/>
          <w:szCs w:val="28"/>
          <w:lang w:eastAsia="ru-RU"/>
        </w:rPr>
        <w:t xml:space="preserve">еления </w:t>
      </w:r>
      <w:r w:rsidR="00253B91" w:rsidRPr="00722761">
        <w:rPr>
          <w:rFonts w:ascii="Times New Roman" w:hAnsi="Times New Roman"/>
          <w:sz w:val="28"/>
          <w:szCs w:val="28"/>
          <w:lang w:eastAsia="ru-RU"/>
        </w:rPr>
        <w:t xml:space="preserve">из действующей редакции генерального плана </w:t>
      </w:r>
      <w:r w:rsidRPr="00722761">
        <w:rPr>
          <w:rFonts w:ascii="Times New Roman" w:hAnsi="Times New Roman"/>
          <w:sz w:val="28"/>
          <w:szCs w:val="28"/>
          <w:lang w:eastAsia="ru-RU"/>
        </w:rPr>
        <w:t>приведены в таблице № 4:</w:t>
      </w:r>
    </w:p>
    <w:p w:rsidR="00421AEC" w:rsidRPr="00722761" w:rsidRDefault="00421AEC" w:rsidP="00421AEC">
      <w:pPr>
        <w:spacing w:after="0" w:line="360" w:lineRule="auto"/>
        <w:ind w:firstLine="709"/>
        <w:jc w:val="right"/>
        <w:rPr>
          <w:rFonts w:ascii="Times New Roman" w:hAnsi="Times New Roman"/>
          <w:sz w:val="28"/>
          <w:szCs w:val="28"/>
          <w:lang w:eastAsia="ru-RU"/>
        </w:rPr>
      </w:pPr>
      <w:r w:rsidRPr="00722761">
        <w:rPr>
          <w:rFonts w:ascii="Times New Roman" w:hAnsi="Times New Roman"/>
          <w:sz w:val="28"/>
          <w:szCs w:val="28"/>
          <w:lang w:eastAsia="ru-RU"/>
        </w:rPr>
        <w:t>Таблица № 4</w:t>
      </w:r>
    </w:p>
    <w:tbl>
      <w:tblPr>
        <w:tblStyle w:val="a7"/>
        <w:tblW w:w="5000" w:type="pct"/>
        <w:tblLook w:val="04A0" w:firstRow="1" w:lastRow="0" w:firstColumn="1" w:lastColumn="0" w:noHBand="0" w:noVBand="1"/>
      </w:tblPr>
      <w:tblGrid>
        <w:gridCol w:w="696"/>
        <w:gridCol w:w="3446"/>
        <w:gridCol w:w="1350"/>
        <w:gridCol w:w="4929"/>
      </w:tblGrid>
      <w:tr w:rsidR="00421AEC" w:rsidRPr="00722761" w:rsidTr="007F037C">
        <w:tc>
          <w:tcPr>
            <w:tcW w:w="415" w:type="pct"/>
          </w:tcPr>
          <w:p w:rsidR="00421AEC" w:rsidRPr="00722761" w:rsidRDefault="00421AEC" w:rsidP="00421AEC">
            <w:pPr>
              <w:spacing w:after="0" w:line="360" w:lineRule="auto"/>
              <w:jc w:val="center"/>
              <w:rPr>
                <w:rFonts w:ascii="Times New Roman" w:hAnsi="Times New Roman"/>
                <w:sz w:val="24"/>
                <w:szCs w:val="24"/>
                <w:lang w:eastAsia="ru-RU"/>
              </w:rPr>
            </w:pPr>
            <w:r w:rsidRPr="00722761">
              <w:rPr>
                <w:rFonts w:ascii="Times New Roman" w:hAnsi="Times New Roman"/>
                <w:sz w:val="24"/>
                <w:szCs w:val="24"/>
                <w:lang w:eastAsia="ru-RU"/>
              </w:rPr>
              <w:t xml:space="preserve">№ </w:t>
            </w:r>
            <w:proofErr w:type="gramStart"/>
            <w:r w:rsidRPr="00722761">
              <w:rPr>
                <w:rFonts w:ascii="Times New Roman" w:hAnsi="Times New Roman"/>
                <w:sz w:val="24"/>
                <w:szCs w:val="24"/>
                <w:lang w:eastAsia="ru-RU"/>
              </w:rPr>
              <w:t>п</w:t>
            </w:r>
            <w:proofErr w:type="gramEnd"/>
            <w:r w:rsidRPr="00722761">
              <w:rPr>
                <w:rFonts w:ascii="Times New Roman" w:hAnsi="Times New Roman"/>
                <w:sz w:val="24"/>
                <w:szCs w:val="24"/>
                <w:lang w:eastAsia="ru-RU"/>
              </w:rPr>
              <w:t>/п</w:t>
            </w:r>
          </w:p>
        </w:tc>
        <w:tc>
          <w:tcPr>
            <w:tcW w:w="2085" w:type="pct"/>
          </w:tcPr>
          <w:p w:rsidR="00421AEC" w:rsidRPr="00722761" w:rsidRDefault="00421AEC" w:rsidP="00421AEC">
            <w:pPr>
              <w:spacing w:after="0" w:line="360" w:lineRule="auto"/>
              <w:jc w:val="center"/>
              <w:rPr>
                <w:rFonts w:ascii="Times New Roman" w:hAnsi="Times New Roman"/>
                <w:sz w:val="24"/>
                <w:szCs w:val="24"/>
                <w:lang w:eastAsia="ru-RU"/>
              </w:rPr>
            </w:pPr>
            <w:r w:rsidRPr="00722761">
              <w:rPr>
                <w:rFonts w:ascii="Times New Roman" w:hAnsi="Times New Roman"/>
                <w:sz w:val="24"/>
                <w:szCs w:val="24"/>
                <w:lang w:eastAsia="ru-RU"/>
              </w:rPr>
              <w:t>Наименование показателя</w:t>
            </w:r>
          </w:p>
        </w:tc>
        <w:tc>
          <w:tcPr>
            <w:tcW w:w="904" w:type="pct"/>
          </w:tcPr>
          <w:p w:rsidR="00421AEC" w:rsidRPr="00722761" w:rsidRDefault="00421AEC" w:rsidP="00421AEC">
            <w:pPr>
              <w:spacing w:after="0" w:line="360" w:lineRule="auto"/>
              <w:jc w:val="center"/>
              <w:rPr>
                <w:rFonts w:ascii="Times New Roman" w:hAnsi="Times New Roman"/>
                <w:sz w:val="24"/>
                <w:szCs w:val="24"/>
                <w:lang w:eastAsia="ru-RU"/>
              </w:rPr>
            </w:pPr>
            <w:r w:rsidRPr="00722761">
              <w:rPr>
                <w:rFonts w:ascii="Times New Roman" w:hAnsi="Times New Roman"/>
                <w:sz w:val="24"/>
                <w:szCs w:val="24"/>
                <w:lang w:eastAsia="ru-RU"/>
              </w:rPr>
              <w:t>Единица измерений</w:t>
            </w:r>
          </w:p>
        </w:tc>
        <w:tc>
          <w:tcPr>
            <w:tcW w:w="1596" w:type="pct"/>
          </w:tcPr>
          <w:p w:rsidR="00421AEC" w:rsidRPr="00722761" w:rsidRDefault="00421AEC" w:rsidP="00421AEC">
            <w:pPr>
              <w:spacing w:after="0" w:line="360" w:lineRule="auto"/>
              <w:jc w:val="center"/>
              <w:rPr>
                <w:rFonts w:ascii="Times New Roman" w:hAnsi="Times New Roman"/>
                <w:sz w:val="24"/>
                <w:szCs w:val="24"/>
                <w:lang w:eastAsia="ru-RU"/>
              </w:rPr>
            </w:pPr>
            <w:r w:rsidRPr="00722761">
              <w:rPr>
                <w:rFonts w:ascii="Times New Roman" w:hAnsi="Times New Roman"/>
                <w:sz w:val="24"/>
                <w:szCs w:val="24"/>
                <w:lang w:eastAsia="ru-RU"/>
              </w:rPr>
              <w:t>Значение показателя</w:t>
            </w:r>
          </w:p>
        </w:tc>
      </w:tr>
      <w:tr w:rsidR="00421AEC" w:rsidRPr="00722761" w:rsidTr="007F037C">
        <w:tc>
          <w:tcPr>
            <w:tcW w:w="415" w:type="pct"/>
          </w:tcPr>
          <w:p w:rsidR="00421AEC" w:rsidRPr="00722761" w:rsidRDefault="00090ABA" w:rsidP="00090ABA">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1</w:t>
            </w:r>
          </w:p>
        </w:tc>
        <w:tc>
          <w:tcPr>
            <w:tcW w:w="2085" w:type="pct"/>
          </w:tcPr>
          <w:p w:rsidR="00421AEC" w:rsidRPr="00722761" w:rsidRDefault="00090ABA" w:rsidP="00090ABA">
            <w:pPr>
              <w:spacing w:after="0" w:line="240" w:lineRule="auto"/>
              <w:rPr>
                <w:rFonts w:ascii="Times New Roman" w:hAnsi="Times New Roman"/>
                <w:sz w:val="24"/>
                <w:szCs w:val="24"/>
                <w:lang w:eastAsia="ru-RU"/>
              </w:rPr>
            </w:pPr>
            <w:r w:rsidRPr="00722761">
              <w:rPr>
                <w:rFonts w:ascii="Times New Roman" w:hAnsi="Times New Roman"/>
                <w:sz w:val="24"/>
                <w:szCs w:val="24"/>
                <w:lang w:eastAsia="ru-RU"/>
              </w:rPr>
              <w:t>Общая площадь земель в границах муниципального образования</w:t>
            </w:r>
          </w:p>
        </w:tc>
        <w:tc>
          <w:tcPr>
            <w:tcW w:w="904" w:type="pct"/>
          </w:tcPr>
          <w:p w:rsidR="00421AEC" w:rsidRPr="00722761" w:rsidRDefault="00090ABA" w:rsidP="00090ABA">
            <w:pPr>
              <w:spacing w:after="0" w:line="240" w:lineRule="auto"/>
              <w:ind w:left="708" w:hanging="708"/>
              <w:jc w:val="center"/>
              <w:rPr>
                <w:rFonts w:ascii="Times New Roman" w:hAnsi="Times New Roman"/>
                <w:sz w:val="24"/>
                <w:szCs w:val="24"/>
                <w:lang w:eastAsia="ru-RU"/>
              </w:rPr>
            </w:pPr>
            <w:r w:rsidRPr="00722761">
              <w:rPr>
                <w:rFonts w:ascii="Times New Roman" w:hAnsi="Times New Roman"/>
                <w:sz w:val="24"/>
                <w:szCs w:val="24"/>
                <w:lang w:eastAsia="ru-RU"/>
              </w:rPr>
              <w:t>га</w:t>
            </w:r>
          </w:p>
        </w:tc>
        <w:tc>
          <w:tcPr>
            <w:tcW w:w="1596" w:type="pct"/>
          </w:tcPr>
          <w:p w:rsidR="00421AEC" w:rsidRPr="00722761" w:rsidRDefault="00381B32" w:rsidP="00090ABA">
            <w:pPr>
              <w:spacing w:after="0" w:line="240" w:lineRule="auto"/>
              <w:jc w:val="center"/>
              <w:rPr>
                <w:rFonts w:ascii="Times New Roman" w:hAnsi="Times New Roman"/>
                <w:sz w:val="24"/>
                <w:szCs w:val="24"/>
                <w:lang w:eastAsia="ru-RU"/>
              </w:rPr>
            </w:pPr>
            <w:r w:rsidRPr="00722761">
              <w:rPr>
                <w:rFonts w:ascii="Times New Roman" w:hAnsi="Times New Roman"/>
                <w:color w:val="000000" w:themeColor="text1"/>
                <w:sz w:val="24"/>
                <w:szCs w:val="24"/>
                <w:lang w:eastAsia="ru-RU"/>
              </w:rPr>
              <w:t>8662,22</w:t>
            </w:r>
          </w:p>
        </w:tc>
      </w:tr>
      <w:tr w:rsidR="00421AEC" w:rsidRPr="00722761" w:rsidTr="007F037C">
        <w:tc>
          <w:tcPr>
            <w:tcW w:w="415" w:type="pct"/>
          </w:tcPr>
          <w:p w:rsidR="00421AEC" w:rsidRPr="00722761" w:rsidRDefault="00356F28" w:rsidP="00090ABA">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1.1</w:t>
            </w:r>
          </w:p>
        </w:tc>
        <w:tc>
          <w:tcPr>
            <w:tcW w:w="2085" w:type="pct"/>
          </w:tcPr>
          <w:p w:rsidR="00421AEC" w:rsidRPr="00722761" w:rsidRDefault="00356F28" w:rsidP="00356F28">
            <w:pPr>
              <w:spacing w:after="0" w:line="240" w:lineRule="auto"/>
              <w:rPr>
                <w:rFonts w:ascii="Times New Roman" w:hAnsi="Times New Roman"/>
                <w:sz w:val="24"/>
                <w:szCs w:val="24"/>
                <w:lang w:eastAsia="ru-RU"/>
              </w:rPr>
            </w:pPr>
            <w:r w:rsidRPr="00722761">
              <w:rPr>
                <w:rFonts w:ascii="Times New Roman" w:hAnsi="Times New Roman"/>
                <w:sz w:val="24"/>
                <w:szCs w:val="24"/>
                <w:lang w:eastAsia="ru-RU"/>
              </w:rPr>
              <w:t>Земли населенных пунктов</w:t>
            </w:r>
          </w:p>
        </w:tc>
        <w:tc>
          <w:tcPr>
            <w:tcW w:w="904" w:type="pct"/>
          </w:tcPr>
          <w:p w:rsidR="00421AEC" w:rsidRPr="00722761" w:rsidRDefault="00356F28" w:rsidP="00356F28">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га</w:t>
            </w:r>
          </w:p>
        </w:tc>
        <w:tc>
          <w:tcPr>
            <w:tcW w:w="1596" w:type="pct"/>
          </w:tcPr>
          <w:p w:rsidR="00421AEC" w:rsidRPr="00722761" w:rsidRDefault="00381B32" w:rsidP="00356F28">
            <w:pPr>
              <w:spacing w:after="0" w:line="240" w:lineRule="auto"/>
              <w:jc w:val="center"/>
              <w:rPr>
                <w:rFonts w:ascii="Times New Roman" w:hAnsi="Times New Roman"/>
                <w:sz w:val="24"/>
                <w:szCs w:val="24"/>
                <w:lang w:eastAsia="ru-RU"/>
              </w:rPr>
            </w:pPr>
            <w:r w:rsidRPr="00722761">
              <w:rPr>
                <w:rFonts w:ascii="Times New Roman" w:hAnsi="Times New Roman"/>
                <w:color w:val="000000" w:themeColor="text1"/>
                <w:sz w:val="24"/>
                <w:szCs w:val="24"/>
                <w:lang w:eastAsia="ru-RU"/>
              </w:rPr>
              <w:t>1371,52</w:t>
            </w:r>
          </w:p>
        </w:tc>
      </w:tr>
      <w:tr w:rsidR="0009418D" w:rsidRPr="00722761" w:rsidTr="007F037C">
        <w:tc>
          <w:tcPr>
            <w:tcW w:w="415" w:type="pct"/>
          </w:tcPr>
          <w:p w:rsidR="0009418D" w:rsidRPr="00722761" w:rsidRDefault="0009418D" w:rsidP="00090ABA">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1.1.1</w:t>
            </w:r>
          </w:p>
        </w:tc>
        <w:tc>
          <w:tcPr>
            <w:tcW w:w="2085" w:type="pct"/>
          </w:tcPr>
          <w:p w:rsidR="0009418D" w:rsidRPr="00722761" w:rsidRDefault="0009418D" w:rsidP="00356F28">
            <w:pPr>
              <w:spacing w:after="0" w:line="240" w:lineRule="auto"/>
              <w:rPr>
                <w:rFonts w:ascii="Times New Roman" w:hAnsi="Times New Roman"/>
                <w:sz w:val="24"/>
                <w:szCs w:val="24"/>
                <w:lang w:eastAsia="ru-RU"/>
              </w:rPr>
            </w:pPr>
            <w:r w:rsidRPr="00722761">
              <w:rPr>
                <w:rFonts w:ascii="Times New Roman" w:hAnsi="Times New Roman"/>
                <w:sz w:val="24"/>
                <w:szCs w:val="24"/>
                <w:lang w:eastAsia="ru-RU"/>
              </w:rPr>
              <w:t>Хутор Ленина</w:t>
            </w:r>
          </w:p>
        </w:tc>
        <w:tc>
          <w:tcPr>
            <w:tcW w:w="904" w:type="pct"/>
          </w:tcPr>
          <w:p w:rsidR="0009418D" w:rsidRPr="00722761" w:rsidRDefault="0009418D" w:rsidP="00356F28">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га</w:t>
            </w:r>
          </w:p>
        </w:tc>
        <w:tc>
          <w:tcPr>
            <w:tcW w:w="1596" w:type="pct"/>
          </w:tcPr>
          <w:p w:rsidR="0009418D" w:rsidRPr="00722761" w:rsidRDefault="00381B32" w:rsidP="00356F28">
            <w:pPr>
              <w:spacing w:after="0" w:line="240" w:lineRule="auto"/>
              <w:jc w:val="center"/>
              <w:rPr>
                <w:rFonts w:ascii="Times New Roman" w:hAnsi="Times New Roman"/>
                <w:sz w:val="24"/>
                <w:szCs w:val="24"/>
                <w:lang w:eastAsia="ru-RU"/>
              </w:rPr>
            </w:pPr>
            <w:r w:rsidRPr="00722761">
              <w:rPr>
                <w:rFonts w:ascii="Times New Roman" w:hAnsi="Times New Roman"/>
                <w:color w:val="000000" w:themeColor="text1"/>
                <w:sz w:val="24"/>
                <w:szCs w:val="24"/>
                <w:lang w:eastAsia="ru-RU"/>
              </w:rPr>
              <w:t>1004,81</w:t>
            </w:r>
          </w:p>
        </w:tc>
      </w:tr>
      <w:tr w:rsidR="0009418D" w:rsidRPr="00722761" w:rsidTr="007F037C">
        <w:tc>
          <w:tcPr>
            <w:tcW w:w="415" w:type="pct"/>
          </w:tcPr>
          <w:p w:rsidR="0009418D" w:rsidRPr="00722761" w:rsidRDefault="0009418D" w:rsidP="00090ABA">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1.1.2</w:t>
            </w:r>
          </w:p>
        </w:tc>
        <w:tc>
          <w:tcPr>
            <w:tcW w:w="2085" w:type="pct"/>
          </w:tcPr>
          <w:p w:rsidR="0009418D" w:rsidRPr="00722761" w:rsidRDefault="0009418D" w:rsidP="00356F28">
            <w:pPr>
              <w:spacing w:after="0" w:line="240" w:lineRule="auto"/>
              <w:rPr>
                <w:rFonts w:ascii="Times New Roman" w:hAnsi="Times New Roman"/>
                <w:sz w:val="24"/>
                <w:szCs w:val="24"/>
                <w:lang w:eastAsia="ru-RU"/>
              </w:rPr>
            </w:pPr>
            <w:r w:rsidRPr="00722761">
              <w:rPr>
                <w:rFonts w:ascii="Times New Roman" w:hAnsi="Times New Roman"/>
                <w:sz w:val="24"/>
                <w:szCs w:val="24"/>
                <w:lang w:eastAsia="ru-RU"/>
              </w:rPr>
              <w:t>Хутор Маяковского</w:t>
            </w:r>
          </w:p>
        </w:tc>
        <w:tc>
          <w:tcPr>
            <w:tcW w:w="904" w:type="pct"/>
          </w:tcPr>
          <w:p w:rsidR="0009418D" w:rsidRPr="00722761" w:rsidRDefault="0009418D" w:rsidP="00356F28">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га</w:t>
            </w:r>
          </w:p>
        </w:tc>
        <w:tc>
          <w:tcPr>
            <w:tcW w:w="1596" w:type="pct"/>
          </w:tcPr>
          <w:p w:rsidR="0009418D" w:rsidRPr="00722761" w:rsidRDefault="00381B32" w:rsidP="00356F28">
            <w:pPr>
              <w:spacing w:after="0" w:line="240" w:lineRule="auto"/>
              <w:jc w:val="center"/>
              <w:rPr>
                <w:rFonts w:ascii="Times New Roman" w:hAnsi="Times New Roman"/>
                <w:sz w:val="24"/>
                <w:szCs w:val="24"/>
                <w:lang w:eastAsia="ru-RU"/>
              </w:rPr>
            </w:pPr>
            <w:r w:rsidRPr="00722761">
              <w:rPr>
                <w:rFonts w:ascii="Times New Roman" w:hAnsi="Times New Roman"/>
                <w:color w:val="000000" w:themeColor="text1"/>
                <w:sz w:val="24"/>
                <w:szCs w:val="24"/>
                <w:lang w:eastAsia="ru-RU"/>
              </w:rPr>
              <w:t>366,71</w:t>
            </w:r>
          </w:p>
        </w:tc>
      </w:tr>
      <w:tr w:rsidR="00421AEC" w:rsidRPr="00722761" w:rsidTr="007F037C">
        <w:tc>
          <w:tcPr>
            <w:tcW w:w="415" w:type="pct"/>
          </w:tcPr>
          <w:p w:rsidR="00421AEC" w:rsidRPr="00722761" w:rsidRDefault="00356F28" w:rsidP="00090ABA">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1.2</w:t>
            </w:r>
          </w:p>
        </w:tc>
        <w:tc>
          <w:tcPr>
            <w:tcW w:w="2085" w:type="pct"/>
          </w:tcPr>
          <w:p w:rsidR="00421AEC" w:rsidRPr="00722761" w:rsidRDefault="00356F28" w:rsidP="00356F28">
            <w:pPr>
              <w:spacing w:after="0" w:line="240" w:lineRule="auto"/>
              <w:rPr>
                <w:rFonts w:ascii="Times New Roman" w:hAnsi="Times New Roman"/>
                <w:sz w:val="24"/>
                <w:szCs w:val="24"/>
                <w:lang w:eastAsia="ru-RU"/>
              </w:rPr>
            </w:pPr>
            <w:r w:rsidRPr="00722761">
              <w:rPr>
                <w:rFonts w:ascii="Times New Roman" w:hAnsi="Times New Roman"/>
                <w:sz w:val="24"/>
                <w:szCs w:val="24"/>
                <w:lang w:eastAsia="ru-RU"/>
              </w:rPr>
              <w:t xml:space="preserve">Земли </w:t>
            </w:r>
            <w:r w:rsidR="0009418D" w:rsidRPr="00722761">
              <w:rPr>
                <w:rFonts w:ascii="Times New Roman" w:hAnsi="Times New Roman"/>
                <w:sz w:val="24"/>
                <w:szCs w:val="24"/>
                <w:lang w:eastAsia="ru-RU"/>
              </w:rPr>
              <w:t>сельскохозяйственного назначения</w:t>
            </w:r>
          </w:p>
        </w:tc>
        <w:tc>
          <w:tcPr>
            <w:tcW w:w="904" w:type="pct"/>
          </w:tcPr>
          <w:p w:rsidR="00421AEC" w:rsidRPr="00722761" w:rsidRDefault="0009418D" w:rsidP="0009418D">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га</w:t>
            </w:r>
          </w:p>
        </w:tc>
        <w:tc>
          <w:tcPr>
            <w:tcW w:w="1596" w:type="pct"/>
          </w:tcPr>
          <w:p w:rsidR="00421AEC" w:rsidRPr="009C50BC" w:rsidRDefault="006F66A1" w:rsidP="009C50BC">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6100</w:t>
            </w:r>
            <w:r w:rsidR="00AB6135" w:rsidRPr="00722761">
              <w:rPr>
                <w:rFonts w:ascii="Times New Roman" w:hAnsi="Times New Roman"/>
                <w:sz w:val="24"/>
                <w:szCs w:val="24"/>
                <w:lang w:eastAsia="ru-RU"/>
              </w:rPr>
              <w:t>,1894</w:t>
            </w:r>
            <w:r w:rsidR="007F037C" w:rsidRPr="00722761">
              <w:rPr>
                <w:rFonts w:ascii="Times New Roman" w:hAnsi="Times New Roman"/>
                <w:sz w:val="24"/>
                <w:szCs w:val="24"/>
                <w:lang w:eastAsia="ru-RU"/>
              </w:rPr>
              <w:t>-1,35-0,12-0,02-0,001</w:t>
            </w:r>
            <w:r w:rsidR="009C50BC">
              <w:rPr>
                <w:rFonts w:ascii="Times New Roman" w:hAnsi="Times New Roman"/>
                <w:sz w:val="24"/>
                <w:szCs w:val="24"/>
                <w:lang w:eastAsia="ru-RU"/>
              </w:rPr>
              <w:t>-2,79</w:t>
            </w:r>
            <w:r w:rsidR="00941BAA" w:rsidRPr="00722761">
              <w:rPr>
                <w:rFonts w:ascii="Times New Roman" w:hAnsi="Times New Roman"/>
                <w:sz w:val="24"/>
                <w:szCs w:val="24"/>
                <w:lang w:val="en-US" w:eastAsia="ru-RU"/>
              </w:rPr>
              <w:t>=609</w:t>
            </w:r>
            <w:r w:rsidR="009C50BC">
              <w:rPr>
                <w:rFonts w:ascii="Times New Roman" w:hAnsi="Times New Roman"/>
                <w:sz w:val="24"/>
                <w:szCs w:val="24"/>
                <w:lang w:eastAsia="ru-RU"/>
              </w:rPr>
              <w:t>5</w:t>
            </w:r>
            <w:r w:rsidR="00941BAA" w:rsidRPr="00722761">
              <w:rPr>
                <w:rFonts w:ascii="Times New Roman" w:hAnsi="Times New Roman"/>
                <w:sz w:val="24"/>
                <w:szCs w:val="24"/>
                <w:lang w:eastAsia="ru-RU"/>
              </w:rPr>
              <w:t>,</w:t>
            </w:r>
            <w:r w:rsidR="009C50BC">
              <w:rPr>
                <w:rFonts w:ascii="Times New Roman" w:hAnsi="Times New Roman"/>
                <w:sz w:val="24"/>
                <w:szCs w:val="24"/>
                <w:lang w:eastAsia="ru-RU"/>
              </w:rPr>
              <w:t>9084</w:t>
            </w:r>
          </w:p>
        </w:tc>
      </w:tr>
      <w:tr w:rsidR="00421AEC" w:rsidRPr="00722761" w:rsidTr="007F037C">
        <w:tc>
          <w:tcPr>
            <w:tcW w:w="415" w:type="pct"/>
          </w:tcPr>
          <w:p w:rsidR="00421AEC" w:rsidRPr="00722761" w:rsidRDefault="0009418D" w:rsidP="00090ABA">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1.3</w:t>
            </w:r>
          </w:p>
        </w:tc>
        <w:tc>
          <w:tcPr>
            <w:tcW w:w="2085" w:type="pct"/>
          </w:tcPr>
          <w:p w:rsidR="00421AEC" w:rsidRPr="00722761" w:rsidRDefault="0009418D" w:rsidP="0009418D">
            <w:pPr>
              <w:spacing w:after="0" w:line="240" w:lineRule="auto"/>
              <w:rPr>
                <w:rFonts w:ascii="Times New Roman" w:hAnsi="Times New Roman"/>
                <w:sz w:val="24"/>
                <w:szCs w:val="24"/>
                <w:lang w:eastAsia="ru-RU"/>
              </w:rPr>
            </w:pPr>
            <w:proofErr w:type="gramStart"/>
            <w:r w:rsidRPr="00722761">
              <w:rPr>
                <w:rFonts w:ascii="Times New Roman" w:hAnsi="Times New Roman"/>
                <w:sz w:val="24"/>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904" w:type="pct"/>
          </w:tcPr>
          <w:p w:rsidR="00421AEC" w:rsidRPr="00722761" w:rsidRDefault="0009418D" w:rsidP="0009418D">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га</w:t>
            </w:r>
          </w:p>
        </w:tc>
        <w:tc>
          <w:tcPr>
            <w:tcW w:w="1596" w:type="pct"/>
          </w:tcPr>
          <w:p w:rsidR="00421AEC" w:rsidRPr="00722761" w:rsidRDefault="006F66A1" w:rsidP="008E3A32">
            <w:pPr>
              <w:spacing w:after="0" w:line="240" w:lineRule="auto"/>
              <w:jc w:val="center"/>
              <w:rPr>
                <w:rFonts w:ascii="Times New Roman" w:hAnsi="Times New Roman"/>
                <w:sz w:val="24"/>
                <w:szCs w:val="24"/>
                <w:lang w:val="en-US" w:eastAsia="ru-RU"/>
              </w:rPr>
            </w:pPr>
            <w:r w:rsidRPr="00722761">
              <w:rPr>
                <w:rFonts w:ascii="Times New Roman" w:hAnsi="Times New Roman"/>
                <w:color w:val="000000" w:themeColor="text1"/>
                <w:sz w:val="24"/>
                <w:szCs w:val="24"/>
                <w:lang w:eastAsia="ru-RU"/>
              </w:rPr>
              <w:t>1154,55</w:t>
            </w:r>
            <w:r w:rsidR="007F037C" w:rsidRPr="00722761">
              <w:rPr>
                <w:rFonts w:ascii="Times New Roman" w:hAnsi="Times New Roman"/>
                <w:color w:val="000000" w:themeColor="text1"/>
                <w:sz w:val="24"/>
                <w:szCs w:val="24"/>
                <w:lang w:eastAsia="ru-RU"/>
              </w:rPr>
              <w:t>+</w:t>
            </w:r>
            <w:r w:rsidR="007F037C" w:rsidRPr="00722761">
              <w:rPr>
                <w:rFonts w:ascii="Times New Roman" w:hAnsi="Times New Roman"/>
                <w:sz w:val="24"/>
                <w:szCs w:val="24"/>
                <w:lang w:eastAsia="ru-RU"/>
              </w:rPr>
              <w:t>1,35+0,12+0,02+0,001</w:t>
            </w:r>
            <w:r w:rsidR="008E3A32">
              <w:rPr>
                <w:rFonts w:ascii="Times New Roman" w:hAnsi="Times New Roman"/>
                <w:sz w:val="24"/>
                <w:szCs w:val="24"/>
                <w:lang w:eastAsia="ru-RU"/>
              </w:rPr>
              <w:t>+2,79</w:t>
            </w:r>
            <w:r w:rsidR="00941BAA" w:rsidRPr="00722761">
              <w:rPr>
                <w:rFonts w:ascii="Times New Roman" w:hAnsi="Times New Roman"/>
                <w:sz w:val="24"/>
                <w:szCs w:val="24"/>
                <w:lang w:val="en-US" w:eastAsia="ru-RU"/>
              </w:rPr>
              <w:t>=115</w:t>
            </w:r>
            <w:r w:rsidR="008E3A32">
              <w:rPr>
                <w:rFonts w:ascii="Times New Roman" w:hAnsi="Times New Roman"/>
                <w:sz w:val="24"/>
                <w:szCs w:val="24"/>
                <w:lang w:eastAsia="ru-RU"/>
              </w:rPr>
              <w:t>8</w:t>
            </w:r>
            <w:r w:rsidR="00941BAA" w:rsidRPr="00722761">
              <w:rPr>
                <w:rFonts w:ascii="Times New Roman" w:hAnsi="Times New Roman"/>
                <w:sz w:val="24"/>
                <w:szCs w:val="24"/>
                <w:lang w:eastAsia="ru-RU"/>
              </w:rPr>
              <w:t>,</w:t>
            </w:r>
            <w:r w:rsidR="008E3A32">
              <w:rPr>
                <w:rFonts w:ascii="Times New Roman" w:hAnsi="Times New Roman"/>
                <w:sz w:val="24"/>
                <w:szCs w:val="24"/>
                <w:lang w:eastAsia="ru-RU"/>
              </w:rPr>
              <w:t>83</w:t>
            </w:r>
            <w:r w:rsidR="00941BAA" w:rsidRPr="00722761">
              <w:rPr>
                <w:rFonts w:ascii="Times New Roman" w:hAnsi="Times New Roman"/>
                <w:sz w:val="24"/>
                <w:szCs w:val="24"/>
                <w:lang w:val="en-US" w:eastAsia="ru-RU"/>
              </w:rPr>
              <w:t>1</w:t>
            </w:r>
          </w:p>
        </w:tc>
      </w:tr>
      <w:tr w:rsidR="0009418D" w:rsidRPr="00722761" w:rsidTr="007F037C">
        <w:tc>
          <w:tcPr>
            <w:tcW w:w="415" w:type="pct"/>
          </w:tcPr>
          <w:p w:rsidR="0009418D" w:rsidRPr="00722761" w:rsidRDefault="0009418D" w:rsidP="00090ABA">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1.4</w:t>
            </w:r>
          </w:p>
        </w:tc>
        <w:tc>
          <w:tcPr>
            <w:tcW w:w="2085" w:type="pct"/>
          </w:tcPr>
          <w:p w:rsidR="0009418D" w:rsidRPr="00722761" w:rsidRDefault="0009418D" w:rsidP="0009418D">
            <w:pPr>
              <w:spacing w:after="0" w:line="240" w:lineRule="auto"/>
              <w:rPr>
                <w:rFonts w:ascii="Times New Roman" w:hAnsi="Times New Roman"/>
                <w:sz w:val="24"/>
                <w:szCs w:val="24"/>
                <w:lang w:eastAsia="ru-RU"/>
              </w:rPr>
            </w:pPr>
            <w:r w:rsidRPr="00722761">
              <w:rPr>
                <w:rFonts w:ascii="Times New Roman" w:hAnsi="Times New Roman"/>
                <w:sz w:val="24"/>
                <w:szCs w:val="24"/>
                <w:lang w:eastAsia="ru-RU"/>
              </w:rPr>
              <w:t>Земли лесного фонда</w:t>
            </w:r>
          </w:p>
        </w:tc>
        <w:tc>
          <w:tcPr>
            <w:tcW w:w="904" w:type="pct"/>
          </w:tcPr>
          <w:p w:rsidR="0009418D" w:rsidRPr="00722761" w:rsidRDefault="0009418D" w:rsidP="0009418D">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га</w:t>
            </w:r>
          </w:p>
        </w:tc>
        <w:tc>
          <w:tcPr>
            <w:tcW w:w="1596" w:type="pct"/>
          </w:tcPr>
          <w:p w:rsidR="0009418D" w:rsidRPr="00722761" w:rsidRDefault="0007524B" w:rsidP="0009418D">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35,96</w:t>
            </w:r>
            <w:r w:rsidR="00AB6135" w:rsidRPr="00722761">
              <w:rPr>
                <w:rFonts w:ascii="Times New Roman" w:hAnsi="Times New Roman"/>
                <w:sz w:val="24"/>
                <w:szCs w:val="24"/>
                <w:lang w:eastAsia="ru-RU"/>
              </w:rPr>
              <w:t>06</w:t>
            </w:r>
          </w:p>
        </w:tc>
      </w:tr>
      <w:tr w:rsidR="007F037C" w:rsidRPr="00722761" w:rsidTr="007F037C">
        <w:tc>
          <w:tcPr>
            <w:tcW w:w="415" w:type="pct"/>
          </w:tcPr>
          <w:p w:rsidR="007F037C" w:rsidRPr="00722761" w:rsidRDefault="007F037C" w:rsidP="00090ABA">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1.5</w:t>
            </w:r>
          </w:p>
        </w:tc>
        <w:tc>
          <w:tcPr>
            <w:tcW w:w="2085" w:type="pct"/>
          </w:tcPr>
          <w:p w:rsidR="007F037C" w:rsidRPr="00722761" w:rsidRDefault="007F037C" w:rsidP="0009418D">
            <w:pPr>
              <w:spacing w:after="0" w:line="240" w:lineRule="auto"/>
              <w:rPr>
                <w:rFonts w:ascii="Times New Roman" w:hAnsi="Times New Roman"/>
                <w:sz w:val="24"/>
                <w:szCs w:val="24"/>
                <w:lang w:eastAsia="ru-RU"/>
              </w:rPr>
            </w:pPr>
            <w:r w:rsidRPr="00722761">
              <w:rPr>
                <w:rFonts w:ascii="Times New Roman" w:hAnsi="Times New Roman"/>
                <w:sz w:val="24"/>
                <w:szCs w:val="24"/>
                <w:lang w:eastAsia="ru-RU"/>
              </w:rPr>
              <w:t xml:space="preserve">Земли особо охраняемых </w:t>
            </w:r>
            <w:hyperlink w:anchor="P3905" w:history="1">
              <w:r w:rsidRPr="00722761">
                <w:rPr>
                  <w:rFonts w:ascii="Times New Roman" w:hAnsi="Times New Roman"/>
                  <w:sz w:val="24"/>
                  <w:szCs w:val="24"/>
                  <w:lang w:eastAsia="ru-RU"/>
                </w:rPr>
                <w:t>территорий и объектов</w:t>
              </w:r>
            </w:hyperlink>
          </w:p>
        </w:tc>
        <w:tc>
          <w:tcPr>
            <w:tcW w:w="904" w:type="pct"/>
          </w:tcPr>
          <w:p w:rsidR="007F037C" w:rsidRPr="00722761" w:rsidRDefault="007F037C" w:rsidP="0009418D">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га</w:t>
            </w:r>
          </w:p>
        </w:tc>
        <w:tc>
          <w:tcPr>
            <w:tcW w:w="1596" w:type="pct"/>
          </w:tcPr>
          <w:p w:rsidR="007F037C" w:rsidRPr="00722761" w:rsidRDefault="007F037C" w:rsidP="0009418D">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w:t>
            </w:r>
          </w:p>
        </w:tc>
      </w:tr>
      <w:tr w:rsidR="007F037C" w:rsidRPr="00722761" w:rsidTr="007F037C">
        <w:tc>
          <w:tcPr>
            <w:tcW w:w="415" w:type="pct"/>
          </w:tcPr>
          <w:p w:rsidR="007F037C" w:rsidRPr="00722761" w:rsidRDefault="007F037C" w:rsidP="007F037C">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1.6</w:t>
            </w:r>
          </w:p>
        </w:tc>
        <w:tc>
          <w:tcPr>
            <w:tcW w:w="2085" w:type="pct"/>
          </w:tcPr>
          <w:p w:rsidR="007F037C" w:rsidRPr="00722761" w:rsidRDefault="007F037C" w:rsidP="0009418D">
            <w:pPr>
              <w:spacing w:after="0" w:line="240" w:lineRule="auto"/>
              <w:rPr>
                <w:rFonts w:ascii="Times New Roman" w:hAnsi="Times New Roman"/>
                <w:sz w:val="24"/>
                <w:szCs w:val="24"/>
                <w:lang w:eastAsia="ru-RU"/>
              </w:rPr>
            </w:pPr>
            <w:r w:rsidRPr="00722761">
              <w:rPr>
                <w:rFonts w:ascii="Times New Roman" w:hAnsi="Times New Roman"/>
                <w:sz w:val="24"/>
                <w:szCs w:val="24"/>
                <w:lang w:eastAsia="ru-RU"/>
              </w:rPr>
              <w:t xml:space="preserve">Земли </w:t>
            </w:r>
            <w:hyperlink w:anchor="P4023" w:history="1">
              <w:r w:rsidRPr="00722761">
                <w:rPr>
                  <w:rFonts w:ascii="Times New Roman" w:hAnsi="Times New Roman"/>
                  <w:sz w:val="24"/>
                  <w:szCs w:val="24"/>
                  <w:lang w:eastAsia="ru-RU"/>
                </w:rPr>
                <w:t>водного фонда</w:t>
              </w:r>
            </w:hyperlink>
          </w:p>
        </w:tc>
        <w:tc>
          <w:tcPr>
            <w:tcW w:w="904" w:type="pct"/>
          </w:tcPr>
          <w:p w:rsidR="007F037C" w:rsidRPr="00722761" w:rsidRDefault="007F037C" w:rsidP="0009418D">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га</w:t>
            </w:r>
          </w:p>
        </w:tc>
        <w:tc>
          <w:tcPr>
            <w:tcW w:w="1596" w:type="pct"/>
          </w:tcPr>
          <w:p w:rsidR="007F037C" w:rsidRPr="00722761" w:rsidRDefault="007F037C" w:rsidP="0009418D">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w:t>
            </w:r>
          </w:p>
        </w:tc>
      </w:tr>
      <w:tr w:rsidR="007F037C" w:rsidRPr="00421AEC" w:rsidTr="007F037C">
        <w:tc>
          <w:tcPr>
            <w:tcW w:w="415" w:type="pct"/>
          </w:tcPr>
          <w:p w:rsidR="007F037C" w:rsidRPr="00722761" w:rsidRDefault="007F037C" w:rsidP="007F037C">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1.7</w:t>
            </w:r>
          </w:p>
        </w:tc>
        <w:tc>
          <w:tcPr>
            <w:tcW w:w="2085" w:type="pct"/>
          </w:tcPr>
          <w:p w:rsidR="007F037C" w:rsidRPr="00722761" w:rsidRDefault="007F037C" w:rsidP="0009418D">
            <w:pPr>
              <w:spacing w:after="0" w:line="240" w:lineRule="auto"/>
              <w:rPr>
                <w:rFonts w:ascii="Times New Roman" w:hAnsi="Times New Roman"/>
                <w:sz w:val="24"/>
                <w:szCs w:val="24"/>
                <w:lang w:eastAsia="ru-RU"/>
              </w:rPr>
            </w:pPr>
            <w:r w:rsidRPr="00722761">
              <w:rPr>
                <w:rFonts w:ascii="Times New Roman" w:hAnsi="Times New Roman"/>
                <w:sz w:val="24"/>
                <w:szCs w:val="24"/>
                <w:lang w:eastAsia="ru-RU"/>
              </w:rPr>
              <w:t xml:space="preserve">Земли </w:t>
            </w:r>
            <w:hyperlink w:anchor="P4035" w:history="1">
              <w:r w:rsidRPr="00722761">
                <w:rPr>
                  <w:rFonts w:ascii="Times New Roman" w:hAnsi="Times New Roman"/>
                  <w:sz w:val="24"/>
                  <w:szCs w:val="24"/>
                  <w:lang w:eastAsia="ru-RU"/>
                </w:rPr>
                <w:t>запаса</w:t>
              </w:r>
            </w:hyperlink>
          </w:p>
        </w:tc>
        <w:tc>
          <w:tcPr>
            <w:tcW w:w="904" w:type="pct"/>
          </w:tcPr>
          <w:p w:rsidR="007F037C" w:rsidRPr="00722761" w:rsidRDefault="007F037C" w:rsidP="0009418D">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га</w:t>
            </w:r>
          </w:p>
        </w:tc>
        <w:tc>
          <w:tcPr>
            <w:tcW w:w="1596" w:type="pct"/>
          </w:tcPr>
          <w:p w:rsidR="007F037C" w:rsidRPr="007F037C" w:rsidRDefault="007F037C" w:rsidP="0009418D">
            <w:pPr>
              <w:spacing w:after="0" w:line="240" w:lineRule="auto"/>
              <w:jc w:val="center"/>
              <w:rPr>
                <w:rFonts w:ascii="Times New Roman" w:hAnsi="Times New Roman"/>
                <w:sz w:val="24"/>
                <w:szCs w:val="24"/>
                <w:lang w:eastAsia="ru-RU"/>
              </w:rPr>
            </w:pPr>
            <w:r w:rsidRPr="00722761">
              <w:rPr>
                <w:rFonts w:ascii="Times New Roman" w:hAnsi="Times New Roman"/>
                <w:sz w:val="24"/>
                <w:szCs w:val="24"/>
                <w:lang w:eastAsia="ru-RU"/>
              </w:rPr>
              <w:t>-</w:t>
            </w:r>
          </w:p>
        </w:tc>
      </w:tr>
    </w:tbl>
    <w:p w:rsidR="006F6F74" w:rsidRPr="00B3792F" w:rsidRDefault="006F6F74" w:rsidP="00743D7D">
      <w:pPr>
        <w:spacing w:after="160" w:line="259" w:lineRule="auto"/>
        <w:rPr>
          <w:rFonts w:ascii="Times New Roman" w:hAnsi="Times New Roman"/>
          <w:sz w:val="28"/>
          <w:szCs w:val="28"/>
          <w:lang w:eastAsia="ru-RU"/>
        </w:rPr>
      </w:pPr>
    </w:p>
    <w:sectPr w:rsidR="006F6F74" w:rsidRPr="00B3792F" w:rsidSect="00CE33C5">
      <w:pgSz w:w="11906" w:h="16838"/>
      <w:pgMar w:top="1134" w:right="567" w:bottom="1134" w:left="1134" w:header="709" w:footer="709" w:gutter="0"/>
      <w:pgBorders w:offsetFrom="page">
        <w:top w:val="thinThickSmallGap" w:sz="24" w:space="24" w:color="auto"/>
        <w:left w:val="thinThickSmallGap" w:sz="24" w:space="31" w:color="auto"/>
        <w:bottom w:val="thickThinSmallGap" w:sz="24" w:space="24" w:color="auto"/>
        <w:right w:val="thickThinSmallGap" w:sz="24" w:space="20" w:color="auto"/>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75FA" w:rsidRDefault="007A75FA" w:rsidP="0013230B">
      <w:pPr>
        <w:spacing w:after="0" w:line="240" w:lineRule="auto"/>
      </w:pPr>
      <w:r>
        <w:separator/>
      </w:r>
    </w:p>
  </w:endnote>
  <w:endnote w:type="continuationSeparator" w:id="0">
    <w:p w:rsidR="007A75FA" w:rsidRDefault="007A75FA" w:rsidP="001323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TimesET">
    <w:altName w:val="Times New Roman"/>
    <w:charset w:val="00"/>
    <w:family w:val="auto"/>
    <w:pitch w:val="variable"/>
  </w:font>
  <w:font w:name="Verdana">
    <w:panose1 w:val="020B0604030504040204"/>
    <w:charset w:val="CC"/>
    <w:family w:val="swiss"/>
    <w:pitch w:val="variable"/>
    <w:sig w:usb0="A10006FF" w:usb1="4000205B" w:usb2="00000010" w:usb3="00000000" w:csb0="0000019F" w:csb1="00000000"/>
  </w:font>
  <w:font w:name="Peterburg">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67953713"/>
      <w:docPartObj>
        <w:docPartGallery w:val="Page Numbers (Bottom of Page)"/>
        <w:docPartUnique/>
      </w:docPartObj>
    </w:sdtPr>
    <w:sdtEndPr>
      <w:rPr>
        <w:rFonts w:ascii="Times New Roman" w:hAnsi="Times New Roman"/>
        <w:sz w:val="24"/>
        <w:szCs w:val="24"/>
      </w:rPr>
    </w:sdtEndPr>
    <w:sdtContent>
      <w:p w:rsidR="007A75FA" w:rsidRPr="0051207A" w:rsidRDefault="007A75FA">
        <w:pPr>
          <w:pStyle w:val="a5"/>
          <w:jc w:val="right"/>
          <w:rPr>
            <w:rFonts w:ascii="Times New Roman" w:hAnsi="Times New Roman"/>
            <w:sz w:val="24"/>
            <w:szCs w:val="24"/>
          </w:rPr>
        </w:pPr>
        <w:r w:rsidRPr="0051207A">
          <w:rPr>
            <w:rFonts w:ascii="Times New Roman" w:hAnsi="Times New Roman"/>
            <w:sz w:val="24"/>
            <w:szCs w:val="24"/>
          </w:rPr>
          <w:fldChar w:fldCharType="begin"/>
        </w:r>
        <w:r w:rsidRPr="0051207A">
          <w:rPr>
            <w:rFonts w:ascii="Times New Roman" w:hAnsi="Times New Roman"/>
            <w:sz w:val="24"/>
            <w:szCs w:val="24"/>
          </w:rPr>
          <w:instrText>PAGE   \* MERGEFORMAT</w:instrText>
        </w:r>
        <w:r w:rsidRPr="0051207A">
          <w:rPr>
            <w:rFonts w:ascii="Times New Roman" w:hAnsi="Times New Roman"/>
            <w:sz w:val="24"/>
            <w:szCs w:val="24"/>
          </w:rPr>
          <w:fldChar w:fldCharType="separate"/>
        </w:r>
        <w:r w:rsidR="00E22323">
          <w:rPr>
            <w:rFonts w:ascii="Times New Roman" w:hAnsi="Times New Roman"/>
            <w:noProof/>
            <w:sz w:val="24"/>
            <w:szCs w:val="24"/>
          </w:rPr>
          <w:t>4</w:t>
        </w:r>
        <w:r w:rsidRPr="0051207A">
          <w:rPr>
            <w:rFonts w:ascii="Times New Roman" w:hAnsi="Times New Roman"/>
            <w:sz w:val="24"/>
            <w:szCs w:val="24"/>
          </w:rPr>
          <w:fldChar w:fldCharType="end"/>
        </w:r>
      </w:p>
    </w:sdtContent>
  </w:sdt>
  <w:p w:rsidR="007A75FA" w:rsidRDefault="007A75FA">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3684342"/>
      <w:docPartObj>
        <w:docPartGallery w:val="Page Numbers (Bottom of Page)"/>
        <w:docPartUnique/>
      </w:docPartObj>
    </w:sdtPr>
    <w:sdtEndPr>
      <w:rPr>
        <w:rFonts w:ascii="Times New Roman" w:hAnsi="Times New Roman"/>
        <w:sz w:val="24"/>
        <w:szCs w:val="24"/>
      </w:rPr>
    </w:sdtEndPr>
    <w:sdtContent>
      <w:p w:rsidR="007A75FA" w:rsidRPr="00B471D3" w:rsidRDefault="007A75FA">
        <w:pPr>
          <w:pStyle w:val="a5"/>
          <w:jc w:val="right"/>
          <w:rPr>
            <w:rFonts w:ascii="Times New Roman" w:hAnsi="Times New Roman"/>
            <w:sz w:val="24"/>
            <w:szCs w:val="24"/>
          </w:rPr>
        </w:pPr>
        <w:r w:rsidRPr="00B471D3">
          <w:rPr>
            <w:rFonts w:ascii="Times New Roman" w:hAnsi="Times New Roman"/>
            <w:sz w:val="24"/>
            <w:szCs w:val="24"/>
          </w:rPr>
          <w:fldChar w:fldCharType="begin"/>
        </w:r>
        <w:r w:rsidRPr="00B471D3">
          <w:rPr>
            <w:rFonts w:ascii="Times New Roman" w:hAnsi="Times New Roman"/>
            <w:sz w:val="24"/>
            <w:szCs w:val="24"/>
          </w:rPr>
          <w:instrText>PAGE   \* MERGEFORMAT</w:instrText>
        </w:r>
        <w:r w:rsidRPr="00B471D3">
          <w:rPr>
            <w:rFonts w:ascii="Times New Roman" w:hAnsi="Times New Roman"/>
            <w:sz w:val="24"/>
            <w:szCs w:val="24"/>
          </w:rPr>
          <w:fldChar w:fldCharType="separate"/>
        </w:r>
        <w:r w:rsidR="00E22323">
          <w:rPr>
            <w:rFonts w:ascii="Times New Roman" w:hAnsi="Times New Roman"/>
            <w:noProof/>
            <w:sz w:val="24"/>
            <w:szCs w:val="24"/>
          </w:rPr>
          <w:t>1</w:t>
        </w:r>
        <w:r w:rsidRPr="00B471D3">
          <w:rPr>
            <w:rFonts w:ascii="Times New Roman" w:hAnsi="Times New Roman"/>
            <w:sz w:val="24"/>
            <w:szCs w:val="24"/>
          </w:rPr>
          <w:fldChar w:fldCharType="end"/>
        </w:r>
      </w:p>
    </w:sdtContent>
  </w:sdt>
  <w:p w:rsidR="007A75FA" w:rsidRDefault="007A75FA">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75FA" w:rsidRDefault="007A75FA" w:rsidP="0013230B">
      <w:pPr>
        <w:spacing w:after="0" w:line="240" w:lineRule="auto"/>
      </w:pPr>
      <w:r>
        <w:separator/>
      </w:r>
    </w:p>
  </w:footnote>
  <w:footnote w:type="continuationSeparator" w:id="0">
    <w:p w:rsidR="007A75FA" w:rsidRDefault="007A75FA" w:rsidP="0013230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75FA" w:rsidRPr="00E669AA" w:rsidRDefault="007A75FA" w:rsidP="00F96A1E">
    <w:pPr>
      <w:pStyle w:val="a3"/>
      <w:jc w:val="center"/>
      <w:rPr>
        <w:rFonts w:ascii="Times New Roman" w:hAnsi="Times New Roman"/>
        <w:sz w:val="20"/>
        <w:szCs w:val="20"/>
      </w:rPr>
    </w:pPr>
    <w:r w:rsidRPr="00B471D3">
      <w:rPr>
        <w:rFonts w:ascii="Times New Roman" w:hAnsi="Times New Roman"/>
        <w:sz w:val="20"/>
        <w:szCs w:val="20"/>
      </w:rPr>
      <w:t xml:space="preserve">Проект о внесении изменений в генеральный план Ленинского сельского поселения </w:t>
    </w:r>
  </w:p>
  <w:p w:rsidR="007A75FA" w:rsidRDefault="007A75FA" w:rsidP="00F96A1E">
    <w:pPr>
      <w:pStyle w:val="a3"/>
      <w:jc w:val="center"/>
      <w:rPr>
        <w:rFonts w:ascii="Times New Roman" w:hAnsi="Times New Roman"/>
        <w:sz w:val="20"/>
        <w:szCs w:val="20"/>
        <w:lang w:val="en-US"/>
      </w:rPr>
    </w:pPr>
    <w:r w:rsidRPr="00B471D3">
      <w:rPr>
        <w:rFonts w:ascii="Times New Roman" w:hAnsi="Times New Roman"/>
        <w:sz w:val="20"/>
        <w:szCs w:val="20"/>
      </w:rPr>
      <w:t>Аксайского района Ростовской области</w:t>
    </w:r>
  </w:p>
  <w:p w:rsidR="007A75FA" w:rsidRPr="000A721C" w:rsidRDefault="007A75FA" w:rsidP="00F96A1E">
    <w:pPr>
      <w:pStyle w:val="a3"/>
      <w:jc w:val="center"/>
      <w:rPr>
        <w:rFonts w:ascii="Times New Roman" w:hAnsi="Times New Roman"/>
        <w:sz w:val="18"/>
        <w:szCs w:val="18"/>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75FA" w:rsidRPr="00137E18" w:rsidRDefault="007A75FA" w:rsidP="00137E18">
    <w:pPr>
      <w:pStyle w:val="a3"/>
      <w:jc w:val="center"/>
      <w:rPr>
        <w:rFonts w:ascii="Times New Roman" w:hAnsi="Times New Roman"/>
        <w:sz w:val="20"/>
        <w:szCs w:val="20"/>
      </w:rPr>
    </w:pPr>
    <w:r w:rsidRPr="00B471D3">
      <w:rPr>
        <w:rFonts w:ascii="Times New Roman" w:hAnsi="Times New Roman"/>
        <w:sz w:val="20"/>
        <w:szCs w:val="20"/>
      </w:rPr>
      <w:t xml:space="preserve">Проект о внесении изменений в генеральный план Ленинского сельского поселения </w:t>
    </w:r>
  </w:p>
  <w:p w:rsidR="007A75FA" w:rsidRDefault="007A75FA" w:rsidP="00137E18">
    <w:pPr>
      <w:pStyle w:val="a3"/>
      <w:jc w:val="center"/>
      <w:rPr>
        <w:rFonts w:ascii="Times New Roman" w:hAnsi="Times New Roman"/>
        <w:sz w:val="20"/>
        <w:szCs w:val="20"/>
      </w:rPr>
    </w:pPr>
    <w:r w:rsidRPr="00B471D3">
      <w:rPr>
        <w:rFonts w:ascii="Times New Roman" w:hAnsi="Times New Roman"/>
        <w:sz w:val="20"/>
        <w:szCs w:val="20"/>
      </w:rPr>
      <w:t>Аксайского района Ростовской области</w:t>
    </w:r>
  </w:p>
  <w:p w:rsidR="007A75FA" w:rsidRDefault="007A75FA" w:rsidP="00137E18">
    <w:pPr>
      <w:pStyle w:val="a3"/>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2"/>
    <w:lvl w:ilvl="0">
      <w:start w:val="1"/>
      <w:numFmt w:val="none"/>
      <w:suff w:val="nothing"/>
      <w:lvlText w:val=""/>
      <w:lvlJc w:val="left"/>
      <w:pPr>
        <w:tabs>
          <w:tab w:val="num" w:pos="0"/>
        </w:tabs>
        <w:ind w:left="432" w:hanging="432"/>
      </w:pPr>
      <w:rPr>
        <w:rFonts w:ascii="Times New Roman" w:eastAsia="Times New Roman" w:hAnsi="Times New Roman" w:cs="Times New Roman"/>
      </w:rPr>
    </w:lvl>
    <w:lvl w:ilvl="1">
      <w:start w:val="1"/>
      <w:numFmt w:val="none"/>
      <w:pStyle w:val="2"/>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3"/>
    <w:multiLevelType w:val="singleLevel"/>
    <w:tmpl w:val="00000003"/>
    <w:name w:val="WW8Num3"/>
    <w:lvl w:ilvl="0">
      <w:start w:val="1"/>
      <w:numFmt w:val="bullet"/>
      <w:lvlText w:val="-"/>
      <w:lvlJc w:val="left"/>
      <w:pPr>
        <w:tabs>
          <w:tab w:val="num" w:pos="1440"/>
        </w:tabs>
        <w:ind w:left="1440" w:hanging="360"/>
      </w:pPr>
      <w:rPr>
        <w:rFonts w:ascii="Times New Roman" w:hAnsi="Times New Roman" w:cs="Times New Roman"/>
      </w:rPr>
    </w:lvl>
  </w:abstractNum>
  <w:abstractNum w:abstractNumId="2">
    <w:nsid w:val="00000005"/>
    <w:multiLevelType w:val="singleLevel"/>
    <w:tmpl w:val="037619CA"/>
    <w:name w:val="WW8Num5"/>
    <w:lvl w:ilvl="0">
      <w:start w:val="1"/>
      <w:numFmt w:val="decimal"/>
      <w:suff w:val="space"/>
      <w:lvlText w:val="%1."/>
      <w:lvlJc w:val="left"/>
      <w:pPr>
        <w:ind w:left="720" w:hanging="360"/>
      </w:pPr>
      <w:rPr>
        <w:rFonts w:ascii="Times New Roman" w:eastAsia="Times New Roman" w:hAnsi="Times New Roman" w:cs="Times New Roman" w:hint="default"/>
      </w:rPr>
    </w:lvl>
  </w:abstractNum>
  <w:abstractNum w:abstractNumId="3">
    <w:nsid w:val="00000007"/>
    <w:multiLevelType w:val="singleLevel"/>
    <w:tmpl w:val="00000007"/>
    <w:name w:val="WW8Num7"/>
    <w:lvl w:ilvl="0">
      <w:numFmt w:val="bullet"/>
      <w:lvlText w:val="-"/>
      <w:lvlJc w:val="left"/>
      <w:pPr>
        <w:tabs>
          <w:tab w:val="num" w:pos="1545"/>
        </w:tabs>
        <w:ind w:left="1545" w:hanging="1185"/>
      </w:pPr>
      <w:rPr>
        <w:rFonts w:ascii="Times New Roman" w:hAnsi="Times New Roman"/>
        <w:sz w:val="28"/>
        <w:szCs w:val="28"/>
      </w:rPr>
    </w:lvl>
  </w:abstractNum>
  <w:abstractNum w:abstractNumId="4">
    <w:nsid w:val="00000009"/>
    <w:multiLevelType w:val="singleLevel"/>
    <w:tmpl w:val="00000009"/>
    <w:name w:val="WW8Num9"/>
    <w:lvl w:ilvl="0">
      <w:start w:val="1"/>
      <w:numFmt w:val="decimal"/>
      <w:lvlText w:val="%1."/>
      <w:lvlJc w:val="left"/>
      <w:pPr>
        <w:tabs>
          <w:tab w:val="num" w:pos="1785"/>
        </w:tabs>
        <w:ind w:left="1785" w:hanging="1065"/>
      </w:pPr>
      <w:rPr>
        <w:rFonts w:ascii="Times New Roman" w:eastAsia="Times New Roman" w:hAnsi="Times New Roman" w:cs="Times New Roman"/>
      </w:rPr>
    </w:lvl>
  </w:abstractNum>
  <w:abstractNum w:abstractNumId="5">
    <w:nsid w:val="0000000A"/>
    <w:multiLevelType w:val="singleLevel"/>
    <w:tmpl w:val="0000000A"/>
    <w:name w:val="WW8Num10"/>
    <w:lvl w:ilvl="0">
      <w:start w:val="1"/>
      <w:numFmt w:val="decimal"/>
      <w:lvlText w:val="%1)"/>
      <w:lvlJc w:val="left"/>
      <w:pPr>
        <w:tabs>
          <w:tab w:val="num" w:pos="1935"/>
        </w:tabs>
        <w:ind w:left="1935" w:hanging="1215"/>
      </w:pPr>
      <w:rPr>
        <w:sz w:val="28"/>
      </w:rPr>
    </w:lvl>
  </w:abstractNum>
  <w:abstractNum w:abstractNumId="6">
    <w:nsid w:val="0000000B"/>
    <w:multiLevelType w:val="singleLevel"/>
    <w:tmpl w:val="0000000B"/>
    <w:name w:val="WW8Num11"/>
    <w:lvl w:ilvl="0">
      <w:start w:val="4"/>
      <w:numFmt w:val="decimal"/>
      <w:lvlText w:val="%1."/>
      <w:lvlJc w:val="left"/>
      <w:pPr>
        <w:tabs>
          <w:tab w:val="num" w:pos="720"/>
        </w:tabs>
        <w:ind w:left="720" w:hanging="360"/>
      </w:pPr>
      <w:rPr>
        <w:sz w:val="28"/>
      </w:rPr>
    </w:lvl>
  </w:abstractNum>
  <w:abstractNum w:abstractNumId="7">
    <w:nsid w:val="02977E11"/>
    <w:multiLevelType w:val="multilevel"/>
    <w:tmpl w:val="7938F0D0"/>
    <w:lvl w:ilvl="0">
      <w:start w:val="1"/>
      <w:numFmt w:val="bullet"/>
      <w:lvlText w:val="-"/>
      <w:lvlJc w:val="left"/>
      <w:pPr>
        <w:tabs>
          <w:tab w:val="num" w:pos="1069"/>
        </w:tabs>
        <w:ind w:left="1069" w:hanging="360"/>
      </w:pPr>
      <w:rPr>
        <w:rFonts w:ascii="Times New Roman" w:eastAsia="Times New Roman" w:hAnsi="Times New Roman" w:cs="Times New Roman" w:hint="default"/>
      </w:rPr>
    </w:lvl>
    <w:lvl w:ilvl="1">
      <w:start w:val="1"/>
      <w:numFmt w:val="bullet"/>
      <w:lvlText w:val=""/>
      <w:lvlJc w:val="left"/>
      <w:pPr>
        <w:tabs>
          <w:tab w:val="num" w:pos="1825"/>
        </w:tabs>
        <w:ind w:left="1825" w:hanging="396"/>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05234015"/>
    <w:multiLevelType w:val="hybridMultilevel"/>
    <w:tmpl w:val="28F6B49C"/>
    <w:lvl w:ilvl="0" w:tplc="CE9E0A8E">
      <w:start w:val="1"/>
      <w:numFmt w:val="bullet"/>
      <w:lvlText w:val="-"/>
      <w:lvlJc w:val="left"/>
      <w:pPr>
        <w:tabs>
          <w:tab w:val="num" w:pos="1440"/>
        </w:tabs>
        <w:ind w:left="144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0CE9770A"/>
    <w:multiLevelType w:val="hybridMultilevel"/>
    <w:tmpl w:val="1090C09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0EA57503"/>
    <w:multiLevelType w:val="hybridMultilevel"/>
    <w:tmpl w:val="D8361DD8"/>
    <w:lvl w:ilvl="0" w:tplc="F9FE24B6">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nsid w:val="16BA114F"/>
    <w:multiLevelType w:val="multilevel"/>
    <w:tmpl w:val="7938F0D0"/>
    <w:lvl w:ilvl="0">
      <w:start w:val="1"/>
      <w:numFmt w:val="bullet"/>
      <w:lvlText w:val="-"/>
      <w:lvlJc w:val="left"/>
      <w:pPr>
        <w:tabs>
          <w:tab w:val="num" w:pos="1069"/>
        </w:tabs>
        <w:ind w:left="1069" w:hanging="360"/>
      </w:pPr>
      <w:rPr>
        <w:rFonts w:ascii="Times New Roman" w:eastAsia="Times New Roman" w:hAnsi="Times New Roman" w:cs="Times New Roman" w:hint="default"/>
      </w:rPr>
    </w:lvl>
    <w:lvl w:ilvl="1">
      <w:start w:val="1"/>
      <w:numFmt w:val="bullet"/>
      <w:lvlText w:val=""/>
      <w:lvlJc w:val="left"/>
      <w:pPr>
        <w:tabs>
          <w:tab w:val="num" w:pos="1825"/>
        </w:tabs>
        <w:ind w:left="1825" w:hanging="396"/>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1B105C4E"/>
    <w:multiLevelType w:val="multilevel"/>
    <w:tmpl w:val="7938F0D0"/>
    <w:lvl w:ilvl="0">
      <w:start w:val="1"/>
      <w:numFmt w:val="bullet"/>
      <w:lvlText w:val="-"/>
      <w:lvlJc w:val="left"/>
      <w:pPr>
        <w:tabs>
          <w:tab w:val="num" w:pos="1069"/>
        </w:tabs>
        <w:ind w:left="1069" w:hanging="360"/>
      </w:pPr>
      <w:rPr>
        <w:rFonts w:ascii="Times New Roman" w:eastAsia="Times New Roman" w:hAnsi="Times New Roman" w:cs="Times New Roman" w:hint="default"/>
      </w:rPr>
    </w:lvl>
    <w:lvl w:ilvl="1">
      <w:start w:val="1"/>
      <w:numFmt w:val="bullet"/>
      <w:lvlText w:val=""/>
      <w:lvlJc w:val="left"/>
      <w:pPr>
        <w:tabs>
          <w:tab w:val="num" w:pos="1825"/>
        </w:tabs>
        <w:ind w:left="1825" w:hanging="396"/>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1F897A22"/>
    <w:multiLevelType w:val="multilevel"/>
    <w:tmpl w:val="0C0461C0"/>
    <w:lvl w:ilvl="0">
      <w:start w:val="1"/>
      <w:numFmt w:val="decimal"/>
      <w:lvlText w:val="%1)"/>
      <w:lvlJc w:val="left"/>
      <w:pPr>
        <w:tabs>
          <w:tab w:val="num" w:pos="1710"/>
        </w:tabs>
        <w:ind w:left="1710" w:hanging="99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4">
    <w:nsid w:val="2046666C"/>
    <w:multiLevelType w:val="hybridMultilevel"/>
    <w:tmpl w:val="0244357E"/>
    <w:lvl w:ilvl="0" w:tplc="CC8A7118">
      <w:start w:val="1"/>
      <w:numFmt w:val="decimal"/>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268154A5"/>
    <w:multiLevelType w:val="multilevel"/>
    <w:tmpl w:val="7938F0D0"/>
    <w:lvl w:ilvl="0">
      <w:start w:val="1"/>
      <w:numFmt w:val="bullet"/>
      <w:lvlText w:val="-"/>
      <w:lvlJc w:val="left"/>
      <w:pPr>
        <w:tabs>
          <w:tab w:val="num" w:pos="1069"/>
        </w:tabs>
        <w:ind w:left="1069" w:hanging="360"/>
      </w:pPr>
      <w:rPr>
        <w:rFonts w:ascii="Times New Roman" w:eastAsia="Times New Roman" w:hAnsi="Times New Roman" w:cs="Times New Roman" w:hint="default"/>
      </w:rPr>
    </w:lvl>
    <w:lvl w:ilvl="1">
      <w:start w:val="1"/>
      <w:numFmt w:val="bullet"/>
      <w:lvlText w:val=""/>
      <w:lvlJc w:val="left"/>
      <w:pPr>
        <w:tabs>
          <w:tab w:val="num" w:pos="1825"/>
        </w:tabs>
        <w:ind w:left="1825" w:hanging="396"/>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29461E69"/>
    <w:multiLevelType w:val="multilevel"/>
    <w:tmpl w:val="7938F0D0"/>
    <w:lvl w:ilvl="0">
      <w:start w:val="1"/>
      <w:numFmt w:val="bullet"/>
      <w:lvlText w:val="-"/>
      <w:lvlJc w:val="left"/>
      <w:pPr>
        <w:tabs>
          <w:tab w:val="num" w:pos="1069"/>
        </w:tabs>
        <w:ind w:left="1069" w:hanging="360"/>
      </w:pPr>
      <w:rPr>
        <w:rFonts w:ascii="Times New Roman" w:eastAsia="Times New Roman" w:hAnsi="Times New Roman" w:cs="Times New Roman" w:hint="default"/>
      </w:rPr>
    </w:lvl>
    <w:lvl w:ilvl="1">
      <w:start w:val="1"/>
      <w:numFmt w:val="bullet"/>
      <w:lvlText w:val=""/>
      <w:lvlJc w:val="left"/>
      <w:pPr>
        <w:tabs>
          <w:tab w:val="num" w:pos="1825"/>
        </w:tabs>
        <w:ind w:left="1825" w:hanging="396"/>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2CF606EE"/>
    <w:multiLevelType w:val="hybridMultilevel"/>
    <w:tmpl w:val="772439EA"/>
    <w:lvl w:ilvl="0" w:tplc="797051F4">
      <w:start w:val="4"/>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8">
    <w:nsid w:val="2DB77144"/>
    <w:multiLevelType w:val="hybridMultilevel"/>
    <w:tmpl w:val="400A50F4"/>
    <w:lvl w:ilvl="0" w:tplc="F76C998C">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31861833"/>
    <w:multiLevelType w:val="hybridMultilevel"/>
    <w:tmpl w:val="BC5E1090"/>
    <w:lvl w:ilvl="0" w:tplc="3F0ADF58">
      <w:start w:val="1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0">
    <w:nsid w:val="330B6EEB"/>
    <w:multiLevelType w:val="hybridMultilevel"/>
    <w:tmpl w:val="0358AC50"/>
    <w:lvl w:ilvl="0" w:tplc="0419000F">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434C757B"/>
    <w:multiLevelType w:val="hybridMultilevel"/>
    <w:tmpl w:val="B240DC72"/>
    <w:lvl w:ilvl="0" w:tplc="FFFFFFFF">
      <w:numFmt w:val="bullet"/>
      <w:lvlText w:val="-"/>
      <w:lvlJc w:val="left"/>
      <w:pPr>
        <w:tabs>
          <w:tab w:val="num" w:pos="1545"/>
        </w:tabs>
        <w:ind w:left="1545" w:hanging="1185"/>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2">
    <w:nsid w:val="55067BEF"/>
    <w:multiLevelType w:val="hybridMultilevel"/>
    <w:tmpl w:val="0C0461C0"/>
    <w:lvl w:ilvl="0" w:tplc="6E3ED446">
      <w:start w:val="1"/>
      <w:numFmt w:val="decimal"/>
      <w:lvlText w:val="%1)"/>
      <w:lvlJc w:val="left"/>
      <w:pPr>
        <w:tabs>
          <w:tab w:val="num" w:pos="1710"/>
        </w:tabs>
        <w:ind w:left="1710" w:hanging="99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3">
    <w:nsid w:val="57B6350E"/>
    <w:multiLevelType w:val="hybridMultilevel"/>
    <w:tmpl w:val="00E81BF0"/>
    <w:lvl w:ilvl="0" w:tplc="EE9EB5AE">
      <w:start w:val="1"/>
      <w:numFmt w:val="decimal"/>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5ADA1876"/>
    <w:multiLevelType w:val="hybridMultilevel"/>
    <w:tmpl w:val="AE74074C"/>
    <w:lvl w:ilvl="0" w:tplc="E6D40386">
      <w:start w:val="1"/>
      <w:numFmt w:val="decimal"/>
      <w:lvlText w:val="%1."/>
      <w:lvlJc w:val="left"/>
      <w:pPr>
        <w:tabs>
          <w:tab w:val="num" w:pos="1785"/>
        </w:tabs>
        <w:ind w:left="1785" w:hanging="106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5">
    <w:nsid w:val="5E4F42F1"/>
    <w:multiLevelType w:val="hybridMultilevel"/>
    <w:tmpl w:val="F3E2CEE8"/>
    <w:lvl w:ilvl="0" w:tplc="F4889118">
      <w:start w:val="1"/>
      <w:numFmt w:val="decimal"/>
      <w:lvlText w:val="%1)"/>
      <w:lvlJc w:val="left"/>
      <w:pPr>
        <w:tabs>
          <w:tab w:val="num" w:pos="1935"/>
        </w:tabs>
        <w:ind w:left="1935" w:hanging="1215"/>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6">
    <w:nsid w:val="63B14BC1"/>
    <w:multiLevelType w:val="hybridMultilevel"/>
    <w:tmpl w:val="7BF026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A6568E2"/>
    <w:multiLevelType w:val="hybridMultilevel"/>
    <w:tmpl w:val="3C947E0A"/>
    <w:lvl w:ilvl="0" w:tplc="0419000F">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78511491"/>
    <w:multiLevelType w:val="multilevel"/>
    <w:tmpl w:val="7938F0D0"/>
    <w:lvl w:ilvl="0">
      <w:start w:val="1"/>
      <w:numFmt w:val="bullet"/>
      <w:lvlText w:val="-"/>
      <w:lvlJc w:val="left"/>
      <w:pPr>
        <w:tabs>
          <w:tab w:val="num" w:pos="1069"/>
        </w:tabs>
        <w:ind w:left="1069" w:hanging="360"/>
      </w:pPr>
      <w:rPr>
        <w:rFonts w:ascii="Times New Roman" w:eastAsia="Times New Roman" w:hAnsi="Times New Roman" w:cs="Times New Roman" w:hint="default"/>
      </w:rPr>
    </w:lvl>
    <w:lvl w:ilvl="1">
      <w:start w:val="1"/>
      <w:numFmt w:val="bullet"/>
      <w:lvlText w:val=""/>
      <w:lvlJc w:val="left"/>
      <w:pPr>
        <w:tabs>
          <w:tab w:val="num" w:pos="1825"/>
        </w:tabs>
        <w:ind w:left="1825" w:hanging="396"/>
      </w:pPr>
      <w:rPr>
        <w:rFonts w:ascii="Symbol" w:hAnsi="Symbo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0"/>
  </w:num>
  <w:num w:numId="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3"/>
  </w:num>
  <w:num w:numId="5">
    <w:abstractNumId w:val="6"/>
  </w:num>
  <w:num w:numId="6">
    <w:abstractNumId w:val="8"/>
  </w:num>
  <w:num w:numId="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20"/>
  </w:num>
  <w:num w:numId="11">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7"/>
  </w:num>
  <w:num w:numId="18">
    <w:abstractNumId w:val="22"/>
  </w:num>
  <w:num w:numId="19">
    <w:abstractNumId w:val="25"/>
  </w:num>
  <w:num w:numId="20">
    <w:abstractNumId w:val="13"/>
  </w:num>
  <w:num w:numId="21">
    <w:abstractNumId w:val="19"/>
  </w:num>
  <w:num w:numId="22">
    <w:abstractNumId w:val="10"/>
  </w:num>
  <w:num w:numId="23">
    <w:abstractNumId w:val="17"/>
  </w:num>
  <w:num w:numId="24">
    <w:abstractNumId w:val="26"/>
  </w:num>
  <w:num w:numId="25">
    <w:abstractNumId w:val="1"/>
  </w:num>
  <w:num w:numId="26">
    <w:abstractNumId w:val="4"/>
  </w:num>
  <w:num w:numId="27">
    <w:abstractNumId w:val="5"/>
  </w:num>
  <w:num w:numId="28">
    <w:abstractNumId w:val="18"/>
  </w:num>
  <w:num w:numId="29">
    <w:abstractNumId w:val="23"/>
  </w:num>
  <w:num w:numId="30">
    <w:abstractNumId w:val="14"/>
  </w:num>
  <w:num w:numId="3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2"/>
  </w:compat>
  <w:rsids>
    <w:rsidRoot w:val="0013230B"/>
    <w:rsid w:val="0000779E"/>
    <w:rsid w:val="00013C27"/>
    <w:rsid w:val="00015B96"/>
    <w:rsid w:val="000208A7"/>
    <w:rsid w:val="000236FD"/>
    <w:rsid w:val="00023F94"/>
    <w:rsid w:val="00026A42"/>
    <w:rsid w:val="000343C3"/>
    <w:rsid w:val="00035F96"/>
    <w:rsid w:val="00041419"/>
    <w:rsid w:val="000418A4"/>
    <w:rsid w:val="00044E03"/>
    <w:rsid w:val="00046ED9"/>
    <w:rsid w:val="00047F2A"/>
    <w:rsid w:val="00050EAD"/>
    <w:rsid w:val="000512E2"/>
    <w:rsid w:val="00051800"/>
    <w:rsid w:val="00054B50"/>
    <w:rsid w:val="00070C55"/>
    <w:rsid w:val="0007524B"/>
    <w:rsid w:val="00080520"/>
    <w:rsid w:val="00081655"/>
    <w:rsid w:val="00090734"/>
    <w:rsid w:val="00090ABA"/>
    <w:rsid w:val="00092043"/>
    <w:rsid w:val="0009241B"/>
    <w:rsid w:val="00092A58"/>
    <w:rsid w:val="0009418D"/>
    <w:rsid w:val="000A373C"/>
    <w:rsid w:val="000A5C0B"/>
    <w:rsid w:val="000A721C"/>
    <w:rsid w:val="000B2FD9"/>
    <w:rsid w:val="000B5AE9"/>
    <w:rsid w:val="000B6381"/>
    <w:rsid w:val="000C15E5"/>
    <w:rsid w:val="000C2AA4"/>
    <w:rsid w:val="000D0A6A"/>
    <w:rsid w:val="000D14C1"/>
    <w:rsid w:val="000D215A"/>
    <w:rsid w:val="000D3562"/>
    <w:rsid w:val="000D65CB"/>
    <w:rsid w:val="000E1C01"/>
    <w:rsid w:val="000E3DFE"/>
    <w:rsid w:val="000E5084"/>
    <w:rsid w:val="000F172F"/>
    <w:rsid w:val="000F2579"/>
    <w:rsid w:val="000F2B79"/>
    <w:rsid w:val="000F41AC"/>
    <w:rsid w:val="00103825"/>
    <w:rsid w:val="00104F0E"/>
    <w:rsid w:val="0011526E"/>
    <w:rsid w:val="00116B22"/>
    <w:rsid w:val="001174CF"/>
    <w:rsid w:val="0011766F"/>
    <w:rsid w:val="00117D51"/>
    <w:rsid w:val="00120A3C"/>
    <w:rsid w:val="00126143"/>
    <w:rsid w:val="0013230B"/>
    <w:rsid w:val="001352AB"/>
    <w:rsid w:val="00136B41"/>
    <w:rsid w:val="00137E18"/>
    <w:rsid w:val="00157508"/>
    <w:rsid w:val="001624A1"/>
    <w:rsid w:val="00166C16"/>
    <w:rsid w:val="00176D0D"/>
    <w:rsid w:val="001978DB"/>
    <w:rsid w:val="00197B43"/>
    <w:rsid w:val="001A14AC"/>
    <w:rsid w:val="001B12C7"/>
    <w:rsid w:val="001B3AA8"/>
    <w:rsid w:val="001B516A"/>
    <w:rsid w:val="001B7653"/>
    <w:rsid w:val="001C12B7"/>
    <w:rsid w:val="001C61C8"/>
    <w:rsid w:val="001D0582"/>
    <w:rsid w:val="001D1C44"/>
    <w:rsid w:val="001D5B6D"/>
    <w:rsid w:val="001E1A3A"/>
    <w:rsid w:val="001E1FF7"/>
    <w:rsid w:val="001E5C8C"/>
    <w:rsid w:val="0020613C"/>
    <w:rsid w:val="002066DB"/>
    <w:rsid w:val="00224C0F"/>
    <w:rsid w:val="00233100"/>
    <w:rsid w:val="002357D2"/>
    <w:rsid w:val="00237497"/>
    <w:rsid w:val="0024325B"/>
    <w:rsid w:val="00250863"/>
    <w:rsid w:val="00250FA7"/>
    <w:rsid w:val="0025257C"/>
    <w:rsid w:val="00253B91"/>
    <w:rsid w:val="0025418A"/>
    <w:rsid w:val="00263FF6"/>
    <w:rsid w:val="0026400A"/>
    <w:rsid w:val="002648CA"/>
    <w:rsid w:val="00265C4A"/>
    <w:rsid w:val="002744A6"/>
    <w:rsid w:val="0029235B"/>
    <w:rsid w:val="002942CC"/>
    <w:rsid w:val="00296EB2"/>
    <w:rsid w:val="00296EF3"/>
    <w:rsid w:val="002A031E"/>
    <w:rsid w:val="002A1F38"/>
    <w:rsid w:val="002A27F8"/>
    <w:rsid w:val="002B00CD"/>
    <w:rsid w:val="002B4FB1"/>
    <w:rsid w:val="002C014B"/>
    <w:rsid w:val="002C7F29"/>
    <w:rsid w:val="002D6128"/>
    <w:rsid w:val="002E3AC1"/>
    <w:rsid w:val="002F10FB"/>
    <w:rsid w:val="002F2AEE"/>
    <w:rsid w:val="002F2BCD"/>
    <w:rsid w:val="002F7E02"/>
    <w:rsid w:val="00303050"/>
    <w:rsid w:val="00306071"/>
    <w:rsid w:val="00306FD3"/>
    <w:rsid w:val="00307098"/>
    <w:rsid w:val="00312524"/>
    <w:rsid w:val="00314D79"/>
    <w:rsid w:val="00316B8D"/>
    <w:rsid w:val="00320D3B"/>
    <w:rsid w:val="003259E8"/>
    <w:rsid w:val="00332073"/>
    <w:rsid w:val="00341632"/>
    <w:rsid w:val="00342429"/>
    <w:rsid w:val="00352204"/>
    <w:rsid w:val="00356F28"/>
    <w:rsid w:val="003632B4"/>
    <w:rsid w:val="00373260"/>
    <w:rsid w:val="00374F44"/>
    <w:rsid w:val="0037548F"/>
    <w:rsid w:val="003771DE"/>
    <w:rsid w:val="00381B32"/>
    <w:rsid w:val="00387FE4"/>
    <w:rsid w:val="003A0E43"/>
    <w:rsid w:val="003A3B92"/>
    <w:rsid w:val="003A4DB0"/>
    <w:rsid w:val="003B165A"/>
    <w:rsid w:val="003B3364"/>
    <w:rsid w:val="003C4054"/>
    <w:rsid w:val="003C6379"/>
    <w:rsid w:val="003C658D"/>
    <w:rsid w:val="003D082F"/>
    <w:rsid w:val="003D25D6"/>
    <w:rsid w:val="003E0C73"/>
    <w:rsid w:val="003E5F45"/>
    <w:rsid w:val="003F3302"/>
    <w:rsid w:val="003F57BF"/>
    <w:rsid w:val="003F5803"/>
    <w:rsid w:val="004107C9"/>
    <w:rsid w:val="004132A8"/>
    <w:rsid w:val="00413603"/>
    <w:rsid w:val="004149D3"/>
    <w:rsid w:val="00416652"/>
    <w:rsid w:val="00421AEC"/>
    <w:rsid w:val="0043027F"/>
    <w:rsid w:val="00440C47"/>
    <w:rsid w:val="0044570C"/>
    <w:rsid w:val="00455E3F"/>
    <w:rsid w:val="0045674C"/>
    <w:rsid w:val="0046076B"/>
    <w:rsid w:val="00465EB4"/>
    <w:rsid w:val="00472A55"/>
    <w:rsid w:val="0047491C"/>
    <w:rsid w:val="00474F3C"/>
    <w:rsid w:val="004864E7"/>
    <w:rsid w:val="004932A9"/>
    <w:rsid w:val="00493883"/>
    <w:rsid w:val="004A10C4"/>
    <w:rsid w:val="004A1AA4"/>
    <w:rsid w:val="004A4DBC"/>
    <w:rsid w:val="004B0043"/>
    <w:rsid w:val="004B3B08"/>
    <w:rsid w:val="004B489E"/>
    <w:rsid w:val="004C04DE"/>
    <w:rsid w:val="004C188B"/>
    <w:rsid w:val="004C22A4"/>
    <w:rsid w:val="004C53B5"/>
    <w:rsid w:val="004D1E7C"/>
    <w:rsid w:val="004D3BEC"/>
    <w:rsid w:val="004E3AE5"/>
    <w:rsid w:val="004E50DC"/>
    <w:rsid w:val="004E5EB4"/>
    <w:rsid w:val="004F1153"/>
    <w:rsid w:val="004F3F82"/>
    <w:rsid w:val="0050159F"/>
    <w:rsid w:val="00503CC9"/>
    <w:rsid w:val="00505499"/>
    <w:rsid w:val="0051207A"/>
    <w:rsid w:val="0051266A"/>
    <w:rsid w:val="0051326D"/>
    <w:rsid w:val="00514782"/>
    <w:rsid w:val="0052060A"/>
    <w:rsid w:val="0052102B"/>
    <w:rsid w:val="0052195D"/>
    <w:rsid w:val="00524202"/>
    <w:rsid w:val="005277B2"/>
    <w:rsid w:val="00531FC8"/>
    <w:rsid w:val="00535378"/>
    <w:rsid w:val="00540FAF"/>
    <w:rsid w:val="0054775D"/>
    <w:rsid w:val="00552D19"/>
    <w:rsid w:val="00554938"/>
    <w:rsid w:val="0055556F"/>
    <w:rsid w:val="0055765B"/>
    <w:rsid w:val="00564837"/>
    <w:rsid w:val="00564C50"/>
    <w:rsid w:val="005654B1"/>
    <w:rsid w:val="00575B81"/>
    <w:rsid w:val="00580297"/>
    <w:rsid w:val="00580FCB"/>
    <w:rsid w:val="00590CFE"/>
    <w:rsid w:val="005A03EF"/>
    <w:rsid w:val="005A20CE"/>
    <w:rsid w:val="005A66C8"/>
    <w:rsid w:val="005A6D09"/>
    <w:rsid w:val="005B078B"/>
    <w:rsid w:val="005C2773"/>
    <w:rsid w:val="005C2CDD"/>
    <w:rsid w:val="005C51DF"/>
    <w:rsid w:val="005C5687"/>
    <w:rsid w:val="005E6049"/>
    <w:rsid w:val="005E77BC"/>
    <w:rsid w:val="005F15C3"/>
    <w:rsid w:val="005F1B96"/>
    <w:rsid w:val="00617F91"/>
    <w:rsid w:val="00620BB6"/>
    <w:rsid w:val="006320EB"/>
    <w:rsid w:val="006326AF"/>
    <w:rsid w:val="0063482D"/>
    <w:rsid w:val="00635905"/>
    <w:rsid w:val="00642A74"/>
    <w:rsid w:val="00642DD2"/>
    <w:rsid w:val="00644689"/>
    <w:rsid w:val="00644976"/>
    <w:rsid w:val="00644B19"/>
    <w:rsid w:val="0065243B"/>
    <w:rsid w:val="00655637"/>
    <w:rsid w:val="006634D4"/>
    <w:rsid w:val="006712C1"/>
    <w:rsid w:val="0067670A"/>
    <w:rsid w:val="00677B22"/>
    <w:rsid w:val="00680195"/>
    <w:rsid w:val="00685042"/>
    <w:rsid w:val="006861B6"/>
    <w:rsid w:val="00690D09"/>
    <w:rsid w:val="00692899"/>
    <w:rsid w:val="006933F7"/>
    <w:rsid w:val="006944F9"/>
    <w:rsid w:val="00697C8F"/>
    <w:rsid w:val="006A5F9F"/>
    <w:rsid w:val="006A71BF"/>
    <w:rsid w:val="006A7396"/>
    <w:rsid w:val="006A74B0"/>
    <w:rsid w:val="006A7558"/>
    <w:rsid w:val="006B5B30"/>
    <w:rsid w:val="006B63A1"/>
    <w:rsid w:val="006B7145"/>
    <w:rsid w:val="006B7EDD"/>
    <w:rsid w:val="006C4C6F"/>
    <w:rsid w:val="006D0E36"/>
    <w:rsid w:val="006E1437"/>
    <w:rsid w:val="006E2A46"/>
    <w:rsid w:val="006E4A66"/>
    <w:rsid w:val="006E53D8"/>
    <w:rsid w:val="006F4143"/>
    <w:rsid w:val="006F66A1"/>
    <w:rsid w:val="006F6F74"/>
    <w:rsid w:val="0070514E"/>
    <w:rsid w:val="0070647F"/>
    <w:rsid w:val="00706C61"/>
    <w:rsid w:val="0071033C"/>
    <w:rsid w:val="00713F11"/>
    <w:rsid w:val="00716E60"/>
    <w:rsid w:val="007219D8"/>
    <w:rsid w:val="00722761"/>
    <w:rsid w:val="007255E7"/>
    <w:rsid w:val="00731145"/>
    <w:rsid w:val="0073236E"/>
    <w:rsid w:val="00733DF8"/>
    <w:rsid w:val="0073744C"/>
    <w:rsid w:val="007376F1"/>
    <w:rsid w:val="00742443"/>
    <w:rsid w:val="00743D7D"/>
    <w:rsid w:val="0074694D"/>
    <w:rsid w:val="00751ADB"/>
    <w:rsid w:val="0075341D"/>
    <w:rsid w:val="00756B06"/>
    <w:rsid w:val="00760000"/>
    <w:rsid w:val="007603AE"/>
    <w:rsid w:val="00760449"/>
    <w:rsid w:val="0076232B"/>
    <w:rsid w:val="00762F18"/>
    <w:rsid w:val="00776B2F"/>
    <w:rsid w:val="00786052"/>
    <w:rsid w:val="0079324F"/>
    <w:rsid w:val="00793FA0"/>
    <w:rsid w:val="00794054"/>
    <w:rsid w:val="007946AE"/>
    <w:rsid w:val="00795551"/>
    <w:rsid w:val="007A2B39"/>
    <w:rsid w:val="007A3473"/>
    <w:rsid w:val="007A372E"/>
    <w:rsid w:val="007A46F3"/>
    <w:rsid w:val="007A4F19"/>
    <w:rsid w:val="007A75FA"/>
    <w:rsid w:val="007A78EB"/>
    <w:rsid w:val="007A7B8B"/>
    <w:rsid w:val="007B1298"/>
    <w:rsid w:val="007C1942"/>
    <w:rsid w:val="007D0B1A"/>
    <w:rsid w:val="007D6309"/>
    <w:rsid w:val="007D7A7F"/>
    <w:rsid w:val="007D7EDB"/>
    <w:rsid w:val="007E009D"/>
    <w:rsid w:val="007E4BBF"/>
    <w:rsid w:val="007E56D6"/>
    <w:rsid w:val="007E75D2"/>
    <w:rsid w:val="007F00EB"/>
    <w:rsid w:val="007F037C"/>
    <w:rsid w:val="007F32B0"/>
    <w:rsid w:val="007F3C2D"/>
    <w:rsid w:val="007F406B"/>
    <w:rsid w:val="007F7AA8"/>
    <w:rsid w:val="00810ADA"/>
    <w:rsid w:val="00814F9F"/>
    <w:rsid w:val="00821BD7"/>
    <w:rsid w:val="00825B65"/>
    <w:rsid w:val="00834A14"/>
    <w:rsid w:val="00834D8C"/>
    <w:rsid w:val="008416B4"/>
    <w:rsid w:val="008422DF"/>
    <w:rsid w:val="00847E87"/>
    <w:rsid w:val="0086008D"/>
    <w:rsid w:val="00862970"/>
    <w:rsid w:val="0087671B"/>
    <w:rsid w:val="00883130"/>
    <w:rsid w:val="008938EB"/>
    <w:rsid w:val="008A196B"/>
    <w:rsid w:val="008A495C"/>
    <w:rsid w:val="008A623F"/>
    <w:rsid w:val="008A6B40"/>
    <w:rsid w:val="008A763C"/>
    <w:rsid w:val="008A7F42"/>
    <w:rsid w:val="008B01AF"/>
    <w:rsid w:val="008B24B7"/>
    <w:rsid w:val="008B44CD"/>
    <w:rsid w:val="008C14EE"/>
    <w:rsid w:val="008C2B50"/>
    <w:rsid w:val="008C3179"/>
    <w:rsid w:val="008C79BA"/>
    <w:rsid w:val="008D0679"/>
    <w:rsid w:val="008D073A"/>
    <w:rsid w:val="008D22EE"/>
    <w:rsid w:val="008D51CA"/>
    <w:rsid w:val="008E3A32"/>
    <w:rsid w:val="008E6FD8"/>
    <w:rsid w:val="008F1DC5"/>
    <w:rsid w:val="008F6EC9"/>
    <w:rsid w:val="009009FF"/>
    <w:rsid w:val="00903358"/>
    <w:rsid w:val="009045C9"/>
    <w:rsid w:val="00907591"/>
    <w:rsid w:val="0091531D"/>
    <w:rsid w:val="0091703D"/>
    <w:rsid w:val="009206FC"/>
    <w:rsid w:val="00926600"/>
    <w:rsid w:val="00940436"/>
    <w:rsid w:val="00941BAA"/>
    <w:rsid w:val="00946DB5"/>
    <w:rsid w:val="00951C4E"/>
    <w:rsid w:val="00957314"/>
    <w:rsid w:val="009614C8"/>
    <w:rsid w:val="00961CA3"/>
    <w:rsid w:val="0096304B"/>
    <w:rsid w:val="00970349"/>
    <w:rsid w:val="00970521"/>
    <w:rsid w:val="009733EB"/>
    <w:rsid w:val="00973DC9"/>
    <w:rsid w:val="00980A2A"/>
    <w:rsid w:val="00987304"/>
    <w:rsid w:val="0099150B"/>
    <w:rsid w:val="009A02C4"/>
    <w:rsid w:val="009A0EAE"/>
    <w:rsid w:val="009A4B1C"/>
    <w:rsid w:val="009A5011"/>
    <w:rsid w:val="009A67BA"/>
    <w:rsid w:val="009A7664"/>
    <w:rsid w:val="009B0F55"/>
    <w:rsid w:val="009B4277"/>
    <w:rsid w:val="009B533E"/>
    <w:rsid w:val="009C50BC"/>
    <w:rsid w:val="009D48B8"/>
    <w:rsid w:val="009E5229"/>
    <w:rsid w:val="009E66FF"/>
    <w:rsid w:val="009F0144"/>
    <w:rsid w:val="009F33F9"/>
    <w:rsid w:val="009F384B"/>
    <w:rsid w:val="009F45D0"/>
    <w:rsid w:val="009F661B"/>
    <w:rsid w:val="00A0036C"/>
    <w:rsid w:val="00A05B40"/>
    <w:rsid w:val="00A068F8"/>
    <w:rsid w:val="00A07635"/>
    <w:rsid w:val="00A152DE"/>
    <w:rsid w:val="00A21295"/>
    <w:rsid w:val="00A23B3F"/>
    <w:rsid w:val="00A24123"/>
    <w:rsid w:val="00A26052"/>
    <w:rsid w:val="00A33987"/>
    <w:rsid w:val="00A34BEA"/>
    <w:rsid w:val="00A400AA"/>
    <w:rsid w:val="00A42A4C"/>
    <w:rsid w:val="00A47B25"/>
    <w:rsid w:val="00A50248"/>
    <w:rsid w:val="00A57782"/>
    <w:rsid w:val="00A57DA0"/>
    <w:rsid w:val="00A63DA1"/>
    <w:rsid w:val="00A65797"/>
    <w:rsid w:val="00A65F15"/>
    <w:rsid w:val="00A7409B"/>
    <w:rsid w:val="00A74224"/>
    <w:rsid w:val="00A85702"/>
    <w:rsid w:val="00A93D6E"/>
    <w:rsid w:val="00A95191"/>
    <w:rsid w:val="00AA13AF"/>
    <w:rsid w:val="00AA1CF3"/>
    <w:rsid w:val="00AA444F"/>
    <w:rsid w:val="00AA46BA"/>
    <w:rsid w:val="00AB4213"/>
    <w:rsid w:val="00AB48CE"/>
    <w:rsid w:val="00AB6135"/>
    <w:rsid w:val="00AB63E8"/>
    <w:rsid w:val="00AC114D"/>
    <w:rsid w:val="00AC1FFB"/>
    <w:rsid w:val="00AC7F97"/>
    <w:rsid w:val="00AD04B2"/>
    <w:rsid w:val="00AD20AF"/>
    <w:rsid w:val="00AD4D01"/>
    <w:rsid w:val="00AE75D8"/>
    <w:rsid w:val="00AF2B22"/>
    <w:rsid w:val="00AF34F2"/>
    <w:rsid w:val="00AF698E"/>
    <w:rsid w:val="00B05F91"/>
    <w:rsid w:val="00B07028"/>
    <w:rsid w:val="00B10DC3"/>
    <w:rsid w:val="00B148B9"/>
    <w:rsid w:val="00B14EA4"/>
    <w:rsid w:val="00B202FD"/>
    <w:rsid w:val="00B21A33"/>
    <w:rsid w:val="00B37074"/>
    <w:rsid w:val="00B3792F"/>
    <w:rsid w:val="00B471D3"/>
    <w:rsid w:val="00B51702"/>
    <w:rsid w:val="00B61953"/>
    <w:rsid w:val="00B735FC"/>
    <w:rsid w:val="00B776E2"/>
    <w:rsid w:val="00B77A1E"/>
    <w:rsid w:val="00B77A52"/>
    <w:rsid w:val="00B80126"/>
    <w:rsid w:val="00B832A4"/>
    <w:rsid w:val="00B8561B"/>
    <w:rsid w:val="00B86E59"/>
    <w:rsid w:val="00B929A0"/>
    <w:rsid w:val="00B951DB"/>
    <w:rsid w:val="00B9620E"/>
    <w:rsid w:val="00BA0EFB"/>
    <w:rsid w:val="00BA3848"/>
    <w:rsid w:val="00BA3FFD"/>
    <w:rsid w:val="00BA5212"/>
    <w:rsid w:val="00BB3BF1"/>
    <w:rsid w:val="00BC2A1C"/>
    <w:rsid w:val="00BD5216"/>
    <w:rsid w:val="00BD64FA"/>
    <w:rsid w:val="00BD6F66"/>
    <w:rsid w:val="00BE2357"/>
    <w:rsid w:val="00BE3069"/>
    <w:rsid w:val="00BE4E78"/>
    <w:rsid w:val="00BE526A"/>
    <w:rsid w:val="00BF0F28"/>
    <w:rsid w:val="00BF3A90"/>
    <w:rsid w:val="00BF6335"/>
    <w:rsid w:val="00BF797F"/>
    <w:rsid w:val="00C00FB5"/>
    <w:rsid w:val="00C01872"/>
    <w:rsid w:val="00C11DCE"/>
    <w:rsid w:val="00C20D6A"/>
    <w:rsid w:val="00C24848"/>
    <w:rsid w:val="00C27B81"/>
    <w:rsid w:val="00C37A66"/>
    <w:rsid w:val="00C407C5"/>
    <w:rsid w:val="00C40C0D"/>
    <w:rsid w:val="00C4263D"/>
    <w:rsid w:val="00C45109"/>
    <w:rsid w:val="00C53A1D"/>
    <w:rsid w:val="00C548B3"/>
    <w:rsid w:val="00C56E18"/>
    <w:rsid w:val="00C66F87"/>
    <w:rsid w:val="00C6716A"/>
    <w:rsid w:val="00C672B0"/>
    <w:rsid w:val="00C73663"/>
    <w:rsid w:val="00C76AA8"/>
    <w:rsid w:val="00C838A9"/>
    <w:rsid w:val="00C85E05"/>
    <w:rsid w:val="00C8672E"/>
    <w:rsid w:val="00C90066"/>
    <w:rsid w:val="00C900F5"/>
    <w:rsid w:val="00C922C5"/>
    <w:rsid w:val="00C93B68"/>
    <w:rsid w:val="00C94CCE"/>
    <w:rsid w:val="00CA7038"/>
    <w:rsid w:val="00CB1A4D"/>
    <w:rsid w:val="00CB327A"/>
    <w:rsid w:val="00CC346D"/>
    <w:rsid w:val="00CC5988"/>
    <w:rsid w:val="00CD0249"/>
    <w:rsid w:val="00CD31A2"/>
    <w:rsid w:val="00CD3C24"/>
    <w:rsid w:val="00CD705A"/>
    <w:rsid w:val="00CD75BE"/>
    <w:rsid w:val="00CD7AB8"/>
    <w:rsid w:val="00CE33C5"/>
    <w:rsid w:val="00CE5EFB"/>
    <w:rsid w:val="00CF2350"/>
    <w:rsid w:val="00CF4AB1"/>
    <w:rsid w:val="00D000BC"/>
    <w:rsid w:val="00D0435C"/>
    <w:rsid w:val="00D04826"/>
    <w:rsid w:val="00D144B5"/>
    <w:rsid w:val="00D20C2A"/>
    <w:rsid w:val="00D21FBE"/>
    <w:rsid w:val="00D25892"/>
    <w:rsid w:val="00D30AF7"/>
    <w:rsid w:val="00D32FAB"/>
    <w:rsid w:val="00D34118"/>
    <w:rsid w:val="00D35EF4"/>
    <w:rsid w:val="00D4038E"/>
    <w:rsid w:val="00D46CFF"/>
    <w:rsid w:val="00D5759E"/>
    <w:rsid w:val="00D60055"/>
    <w:rsid w:val="00D64095"/>
    <w:rsid w:val="00D76E68"/>
    <w:rsid w:val="00D813B2"/>
    <w:rsid w:val="00D827F2"/>
    <w:rsid w:val="00D841E0"/>
    <w:rsid w:val="00D86E4D"/>
    <w:rsid w:val="00D934DA"/>
    <w:rsid w:val="00D93774"/>
    <w:rsid w:val="00D9644D"/>
    <w:rsid w:val="00D966B3"/>
    <w:rsid w:val="00DA7569"/>
    <w:rsid w:val="00DB26A5"/>
    <w:rsid w:val="00DB6CFD"/>
    <w:rsid w:val="00DC0B90"/>
    <w:rsid w:val="00DC74D1"/>
    <w:rsid w:val="00DC7F83"/>
    <w:rsid w:val="00DD11B4"/>
    <w:rsid w:val="00DD5748"/>
    <w:rsid w:val="00DD7F09"/>
    <w:rsid w:val="00DE34DC"/>
    <w:rsid w:val="00DE5917"/>
    <w:rsid w:val="00DE6E0B"/>
    <w:rsid w:val="00DF1DB8"/>
    <w:rsid w:val="00DF54D6"/>
    <w:rsid w:val="00E0096E"/>
    <w:rsid w:val="00E077DA"/>
    <w:rsid w:val="00E20D17"/>
    <w:rsid w:val="00E2160E"/>
    <w:rsid w:val="00E22323"/>
    <w:rsid w:val="00E2354C"/>
    <w:rsid w:val="00E2618D"/>
    <w:rsid w:val="00E31DCF"/>
    <w:rsid w:val="00E32074"/>
    <w:rsid w:val="00E32433"/>
    <w:rsid w:val="00E35423"/>
    <w:rsid w:val="00E416B8"/>
    <w:rsid w:val="00E421B5"/>
    <w:rsid w:val="00E53646"/>
    <w:rsid w:val="00E553E1"/>
    <w:rsid w:val="00E560AB"/>
    <w:rsid w:val="00E56EEC"/>
    <w:rsid w:val="00E641B5"/>
    <w:rsid w:val="00E64589"/>
    <w:rsid w:val="00E6489E"/>
    <w:rsid w:val="00E65693"/>
    <w:rsid w:val="00E669AA"/>
    <w:rsid w:val="00E74482"/>
    <w:rsid w:val="00E844E6"/>
    <w:rsid w:val="00E85D2C"/>
    <w:rsid w:val="00E939B0"/>
    <w:rsid w:val="00E96519"/>
    <w:rsid w:val="00EA1093"/>
    <w:rsid w:val="00EA1609"/>
    <w:rsid w:val="00EA73B8"/>
    <w:rsid w:val="00EB08EF"/>
    <w:rsid w:val="00EB27A9"/>
    <w:rsid w:val="00EC0673"/>
    <w:rsid w:val="00EC63F7"/>
    <w:rsid w:val="00ED11B2"/>
    <w:rsid w:val="00ED1E8F"/>
    <w:rsid w:val="00ED3757"/>
    <w:rsid w:val="00ED474B"/>
    <w:rsid w:val="00ED7021"/>
    <w:rsid w:val="00ED7767"/>
    <w:rsid w:val="00EE362A"/>
    <w:rsid w:val="00EE44A4"/>
    <w:rsid w:val="00EF4887"/>
    <w:rsid w:val="00EF6064"/>
    <w:rsid w:val="00EF7210"/>
    <w:rsid w:val="00F03BBF"/>
    <w:rsid w:val="00F06CDB"/>
    <w:rsid w:val="00F1294E"/>
    <w:rsid w:val="00F15D72"/>
    <w:rsid w:val="00F2041B"/>
    <w:rsid w:val="00F32C5A"/>
    <w:rsid w:val="00F33274"/>
    <w:rsid w:val="00F34848"/>
    <w:rsid w:val="00F3798C"/>
    <w:rsid w:val="00F4032C"/>
    <w:rsid w:val="00F425CE"/>
    <w:rsid w:val="00F471DA"/>
    <w:rsid w:val="00F6469B"/>
    <w:rsid w:val="00F65060"/>
    <w:rsid w:val="00F67215"/>
    <w:rsid w:val="00F67329"/>
    <w:rsid w:val="00F7113C"/>
    <w:rsid w:val="00F72BD1"/>
    <w:rsid w:val="00F77515"/>
    <w:rsid w:val="00F77865"/>
    <w:rsid w:val="00F83683"/>
    <w:rsid w:val="00F869BD"/>
    <w:rsid w:val="00F87FD9"/>
    <w:rsid w:val="00F91165"/>
    <w:rsid w:val="00F9280D"/>
    <w:rsid w:val="00F9395A"/>
    <w:rsid w:val="00F943EC"/>
    <w:rsid w:val="00F968F2"/>
    <w:rsid w:val="00F96A1E"/>
    <w:rsid w:val="00F9725F"/>
    <w:rsid w:val="00F97A1D"/>
    <w:rsid w:val="00FA0A0E"/>
    <w:rsid w:val="00FA79A2"/>
    <w:rsid w:val="00FB4A85"/>
    <w:rsid w:val="00FC16DF"/>
    <w:rsid w:val="00FC4236"/>
    <w:rsid w:val="00FC72D5"/>
    <w:rsid w:val="00FD2B4D"/>
    <w:rsid w:val="00FD3872"/>
    <w:rsid w:val="00FE29DD"/>
    <w:rsid w:val="00FE2B4C"/>
    <w:rsid w:val="00FE35D4"/>
    <w:rsid w:val="00FE5853"/>
    <w:rsid w:val="00FE630D"/>
    <w:rsid w:val="00FF4556"/>
    <w:rsid w:val="00FF47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0"/>
    <w:lsdException w:name="annotation text"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No Lis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F6335"/>
    <w:pPr>
      <w:spacing w:after="200" w:line="276" w:lineRule="auto"/>
    </w:pPr>
    <w:rPr>
      <w:rFonts w:ascii="Calibri" w:eastAsia="Calibri" w:hAnsi="Calibri" w:cs="Times New Roman"/>
    </w:rPr>
  </w:style>
  <w:style w:type="paragraph" w:styleId="1">
    <w:name w:val="heading 1"/>
    <w:basedOn w:val="a"/>
    <w:next w:val="a"/>
    <w:link w:val="10"/>
    <w:qFormat/>
    <w:rsid w:val="00F96A1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qFormat/>
    <w:rsid w:val="00F96A1E"/>
    <w:pPr>
      <w:keepNext/>
      <w:numPr>
        <w:ilvl w:val="1"/>
        <w:numId w:val="1"/>
      </w:numPr>
      <w:tabs>
        <w:tab w:val="clear" w:pos="0"/>
      </w:tabs>
      <w:spacing w:before="240" w:after="60" w:line="240" w:lineRule="auto"/>
      <w:ind w:left="0" w:firstLine="0"/>
      <w:outlineLvl w:val="1"/>
    </w:pPr>
    <w:rPr>
      <w:rFonts w:ascii="Arial" w:eastAsia="Times New Roman" w:hAnsi="Arial" w:cs="Arial"/>
      <w:b/>
      <w:bCs/>
      <w:i/>
      <w:iCs/>
      <w:sz w:val="28"/>
      <w:szCs w:val="28"/>
      <w:lang w:eastAsia="ru-RU"/>
    </w:rPr>
  </w:style>
  <w:style w:type="paragraph" w:styleId="3">
    <w:name w:val="heading 3"/>
    <w:basedOn w:val="a"/>
    <w:next w:val="a"/>
    <w:link w:val="30"/>
    <w:qFormat/>
    <w:rsid w:val="00F96A1E"/>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uiPriority w:val="9"/>
    <w:unhideWhenUsed/>
    <w:qFormat/>
    <w:rsid w:val="005549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230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3230B"/>
  </w:style>
  <w:style w:type="paragraph" w:styleId="a5">
    <w:name w:val="footer"/>
    <w:basedOn w:val="a"/>
    <w:link w:val="a6"/>
    <w:uiPriority w:val="99"/>
    <w:unhideWhenUsed/>
    <w:rsid w:val="0013230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3230B"/>
  </w:style>
  <w:style w:type="table" w:styleId="a7">
    <w:name w:val="Table Grid"/>
    <w:basedOn w:val="a1"/>
    <w:uiPriority w:val="39"/>
    <w:rsid w:val="00A47B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F96A1E"/>
    <w:rPr>
      <w:rFonts w:asciiTheme="majorHAnsi" w:eastAsiaTheme="majorEastAsia" w:hAnsiTheme="majorHAnsi" w:cstheme="majorBidi"/>
      <w:color w:val="2F5496" w:themeColor="accent1" w:themeShade="BF"/>
      <w:sz w:val="32"/>
      <w:szCs w:val="32"/>
    </w:rPr>
  </w:style>
  <w:style w:type="paragraph" w:styleId="a8">
    <w:name w:val="TOC Heading"/>
    <w:basedOn w:val="1"/>
    <w:next w:val="a"/>
    <w:uiPriority w:val="39"/>
    <w:unhideWhenUsed/>
    <w:qFormat/>
    <w:rsid w:val="00F96A1E"/>
    <w:pPr>
      <w:spacing w:line="259" w:lineRule="auto"/>
      <w:outlineLvl w:val="9"/>
    </w:pPr>
    <w:rPr>
      <w:lang w:eastAsia="ru-RU"/>
    </w:rPr>
  </w:style>
  <w:style w:type="character" w:customStyle="1" w:styleId="20">
    <w:name w:val="Заголовок 2 Знак"/>
    <w:basedOn w:val="a0"/>
    <w:link w:val="2"/>
    <w:rsid w:val="00F96A1E"/>
    <w:rPr>
      <w:rFonts w:ascii="Arial" w:eastAsia="Times New Roman" w:hAnsi="Arial" w:cs="Arial"/>
      <w:b/>
      <w:bCs/>
      <w:i/>
      <w:iCs/>
      <w:sz w:val="28"/>
      <w:szCs w:val="28"/>
      <w:lang w:eastAsia="ru-RU"/>
    </w:rPr>
  </w:style>
  <w:style w:type="character" w:customStyle="1" w:styleId="30">
    <w:name w:val="Заголовок 3 Знак"/>
    <w:basedOn w:val="a0"/>
    <w:link w:val="3"/>
    <w:rsid w:val="00F96A1E"/>
    <w:rPr>
      <w:rFonts w:ascii="Arial" w:eastAsia="Times New Roman" w:hAnsi="Arial" w:cs="Arial"/>
      <w:b/>
      <w:bCs/>
      <w:sz w:val="26"/>
      <w:szCs w:val="26"/>
      <w:lang w:eastAsia="ru-RU"/>
    </w:rPr>
  </w:style>
  <w:style w:type="paragraph" w:customStyle="1" w:styleId="ConsNormal">
    <w:name w:val="ConsNormal"/>
    <w:rsid w:val="00F96A1E"/>
    <w:pPr>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styleId="a9">
    <w:name w:val="Hyperlink"/>
    <w:uiPriority w:val="99"/>
    <w:rsid w:val="00F96A1E"/>
    <w:rPr>
      <w:color w:val="0000FF"/>
      <w:u w:val="single"/>
    </w:rPr>
  </w:style>
  <w:style w:type="paragraph" w:styleId="aa">
    <w:name w:val="Body Text Indent"/>
    <w:basedOn w:val="a"/>
    <w:link w:val="ab"/>
    <w:rsid w:val="00F96A1E"/>
    <w:pPr>
      <w:spacing w:after="0" w:line="240" w:lineRule="auto"/>
      <w:ind w:left="-540" w:firstLine="709"/>
      <w:jc w:val="both"/>
    </w:pPr>
    <w:rPr>
      <w:rFonts w:ascii="Times New Roman" w:eastAsia="Times New Roman" w:hAnsi="Times New Roman"/>
      <w:sz w:val="28"/>
      <w:szCs w:val="24"/>
      <w:lang w:eastAsia="ru-RU"/>
    </w:rPr>
  </w:style>
  <w:style w:type="character" w:customStyle="1" w:styleId="ab">
    <w:name w:val="Основной текст с отступом Знак"/>
    <w:basedOn w:val="a0"/>
    <w:link w:val="aa"/>
    <w:rsid w:val="00F96A1E"/>
    <w:rPr>
      <w:rFonts w:ascii="Times New Roman" w:eastAsia="Times New Roman" w:hAnsi="Times New Roman" w:cs="Times New Roman"/>
      <w:sz w:val="28"/>
      <w:szCs w:val="24"/>
      <w:lang w:eastAsia="ru-RU"/>
    </w:rPr>
  </w:style>
  <w:style w:type="paragraph" w:customStyle="1" w:styleId="ac">
    <w:name w:val="ОСНОВНОЙ !!!"/>
    <w:basedOn w:val="ad"/>
    <w:rsid w:val="00F96A1E"/>
    <w:pPr>
      <w:spacing w:before="120" w:after="0" w:line="240" w:lineRule="auto"/>
      <w:ind w:firstLine="900"/>
      <w:jc w:val="both"/>
    </w:pPr>
    <w:rPr>
      <w:rFonts w:ascii="Arial" w:eastAsia="Times New Roman" w:hAnsi="Arial" w:cs="Arial"/>
      <w:sz w:val="24"/>
      <w:szCs w:val="24"/>
      <w:lang w:eastAsia="ru-RU"/>
    </w:rPr>
  </w:style>
  <w:style w:type="paragraph" w:styleId="ad">
    <w:name w:val="Body Text"/>
    <w:basedOn w:val="a"/>
    <w:link w:val="ae"/>
    <w:unhideWhenUsed/>
    <w:rsid w:val="00F96A1E"/>
    <w:pPr>
      <w:spacing w:after="120"/>
    </w:pPr>
  </w:style>
  <w:style w:type="character" w:customStyle="1" w:styleId="ae">
    <w:name w:val="Основной текст Знак"/>
    <w:basedOn w:val="a0"/>
    <w:link w:val="ad"/>
    <w:uiPriority w:val="99"/>
    <w:semiHidden/>
    <w:rsid w:val="00F96A1E"/>
    <w:rPr>
      <w:rFonts w:ascii="Calibri" w:eastAsia="Calibri" w:hAnsi="Calibri" w:cs="Times New Roman"/>
    </w:rPr>
  </w:style>
  <w:style w:type="paragraph" w:styleId="af">
    <w:name w:val="Title"/>
    <w:basedOn w:val="a"/>
    <w:next w:val="a"/>
    <w:link w:val="af0"/>
    <w:qFormat/>
    <w:rsid w:val="00F96A1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0">
    <w:name w:val="Название Знак"/>
    <w:basedOn w:val="a0"/>
    <w:link w:val="af"/>
    <w:uiPriority w:val="10"/>
    <w:rsid w:val="00F96A1E"/>
    <w:rPr>
      <w:rFonts w:asciiTheme="majorHAnsi" w:eastAsiaTheme="majorEastAsia" w:hAnsiTheme="majorHAnsi" w:cstheme="majorBidi"/>
      <w:spacing w:val="-10"/>
      <w:kern w:val="28"/>
      <w:sz w:val="56"/>
      <w:szCs w:val="56"/>
    </w:rPr>
  </w:style>
  <w:style w:type="paragraph" w:styleId="21">
    <w:name w:val="toc 2"/>
    <w:basedOn w:val="a"/>
    <w:next w:val="a"/>
    <w:autoRedefine/>
    <w:uiPriority w:val="39"/>
    <w:unhideWhenUsed/>
    <w:rsid w:val="00F96A1E"/>
    <w:pPr>
      <w:spacing w:after="100"/>
      <w:ind w:left="220"/>
    </w:pPr>
  </w:style>
  <w:style w:type="paragraph" w:styleId="31">
    <w:name w:val="toc 3"/>
    <w:basedOn w:val="a"/>
    <w:next w:val="a"/>
    <w:autoRedefine/>
    <w:uiPriority w:val="39"/>
    <w:unhideWhenUsed/>
    <w:rsid w:val="00ED7021"/>
    <w:pPr>
      <w:tabs>
        <w:tab w:val="right" w:leader="dot" w:pos="10195"/>
      </w:tabs>
      <w:spacing w:after="100"/>
      <w:ind w:left="440"/>
    </w:pPr>
  </w:style>
  <w:style w:type="character" w:customStyle="1" w:styleId="40">
    <w:name w:val="Заголовок 4 Знак"/>
    <w:basedOn w:val="a0"/>
    <w:link w:val="4"/>
    <w:uiPriority w:val="9"/>
    <w:rsid w:val="00554938"/>
    <w:rPr>
      <w:rFonts w:asciiTheme="majorHAnsi" w:eastAsiaTheme="majorEastAsia" w:hAnsiTheme="majorHAnsi" w:cstheme="majorBidi"/>
      <w:i/>
      <w:iCs/>
      <w:color w:val="2F5496" w:themeColor="accent1" w:themeShade="BF"/>
    </w:rPr>
  </w:style>
  <w:style w:type="paragraph" w:styleId="af1">
    <w:name w:val="Subtitle"/>
    <w:basedOn w:val="a"/>
    <w:next w:val="a"/>
    <w:link w:val="af2"/>
    <w:uiPriority w:val="11"/>
    <w:qFormat/>
    <w:rsid w:val="00554938"/>
    <w:pPr>
      <w:numPr>
        <w:ilvl w:val="1"/>
      </w:numPr>
      <w:spacing w:after="160"/>
    </w:pPr>
    <w:rPr>
      <w:rFonts w:asciiTheme="minorHAnsi" w:eastAsiaTheme="minorEastAsia" w:hAnsiTheme="minorHAnsi" w:cstheme="minorBidi"/>
      <w:color w:val="5A5A5A" w:themeColor="text1" w:themeTint="A5"/>
      <w:spacing w:val="15"/>
    </w:rPr>
  </w:style>
  <w:style w:type="character" w:customStyle="1" w:styleId="af2">
    <w:name w:val="Подзаголовок Знак"/>
    <w:basedOn w:val="a0"/>
    <w:link w:val="af1"/>
    <w:uiPriority w:val="11"/>
    <w:rsid w:val="00554938"/>
    <w:rPr>
      <w:rFonts w:eastAsiaTheme="minorEastAsia"/>
      <w:color w:val="5A5A5A" w:themeColor="text1" w:themeTint="A5"/>
      <w:spacing w:val="15"/>
    </w:rPr>
  </w:style>
  <w:style w:type="paragraph" w:styleId="11">
    <w:name w:val="toc 1"/>
    <w:basedOn w:val="a"/>
    <w:next w:val="a"/>
    <w:autoRedefine/>
    <w:uiPriority w:val="39"/>
    <w:unhideWhenUsed/>
    <w:rsid w:val="00554938"/>
    <w:pPr>
      <w:spacing w:after="100"/>
    </w:pPr>
  </w:style>
  <w:style w:type="paragraph" w:styleId="af3">
    <w:name w:val="footnote text"/>
    <w:aliases w:val="Текст сноски Знак2,Текст сноски Знак1 Знак,Текст сноски Знак Знак Знак,Текст сноски Знак Знак1,Текст сноски Знак1,Текст сноски Знак Знак,Текст сноски Знак1 Знак Знак,Текст сноски Знак Знак Знак Знак,Текст сноски Знак2 Знак Знак1 Знак Знак"/>
    <w:basedOn w:val="a"/>
    <w:link w:val="af4"/>
    <w:uiPriority w:val="99"/>
    <w:rsid w:val="008B01AF"/>
    <w:pPr>
      <w:spacing w:after="0" w:line="240" w:lineRule="auto"/>
    </w:pPr>
    <w:rPr>
      <w:rFonts w:ascii="Times New Roman" w:eastAsia="Times New Roman" w:hAnsi="Times New Roman"/>
      <w:sz w:val="20"/>
      <w:szCs w:val="20"/>
      <w:lang w:eastAsia="ru-RU"/>
    </w:rPr>
  </w:style>
  <w:style w:type="character" w:customStyle="1" w:styleId="af4">
    <w:name w:val="Текст сноски Знак"/>
    <w:aliases w:val="Текст сноски Знак2 Знак,Текст сноски Знак1 Знак Знак1,Текст сноски Знак Знак Знак Знак1,Текст сноски Знак Знак1 Знак,Текст сноски Знак1 Знак1,Текст сноски Знак Знак Знак1,Текст сноски Знак1 Знак Знак Знак"/>
    <w:basedOn w:val="a0"/>
    <w:link w:val="af3"/>
    <w:uiPriority w:val="99"/>
    <w:rsid w:val="008B01AF"/>
    <w:rPr>
      <w:rFonts w:ascii="Times New Roman" w:eastAsia="Times New Roman" w:hAnsi="Times New Roman" w:cs="Times New Roman"/>
      <w:sz w:val="20"/>
      <w:szCs w:val="20"/>
      <w:lang w:eastAsia="ru-RU"/>
    </w:rPr>
  </w:style>
  <w:style w:type="character" w:customStyle="1" w:styleId="af5">
    <w:name w:val="Символ сноски"/>
    <w:rsid w:val="008B01AF"/>
    <w:rPr>
      <w:vertAlign w:val="superscript"/>
    </w:rPr>
  </w:style>
  <w:style w:type="paragraph" w:customStyle="1" w:styleId="ConsPlusNormal">
    <w:name w:val="ConsPlusNormal"/>
    <w:rsid w:val="00B3707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6">
    <w:basedOn w:val="a"/>
    <w:next w:val="af7"/>
    <w:rsid w:val="00B37074"/>
    <w:pPr>
      <w:spacing w:before="30" w:after="30" w:line="240" w:lineRule="auto"/>
    </w:pPr>
    <w:rPr>
      <w:rFonts w:ascii="Arial" w:eastAsia="Times New Roman" w:hAnsi="Arial" w:cs="Arial"/>
      <w:sz w:val="18"/>
      <w:szCs w:val="18"/>
      <w:lang w:eastAsia="ru-RU"/>
    </w:rPr>
  </w:style>
  <w:style w:type="paragraph" w:customStyle="1" w:styleId="af8">
    <w:name w:val="Заголовок статьи"/>
    <w:basedOn w:val="a"/>
    <w:next w:val="a"/>
    <w:rsid w:val="00B37074"/>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paragraph" w:customStyle="1" w:styleId="312">
    <w:name w:val="Стиль Заголовок 3 + 12 пт"/>
    <w:basedOn w:val="3"/>
    <w:rsid w:val="00B37074"/>
    <w:pPr>
      <w:numPr>
        <w:ilvl w:val="2"/>
      </w:numPr>
      <w:tabs>
        <w:tab w:val="num" w:pos="0"/>
        <w:tab w:val="left" w:pos="2340"/>
      </w:tabs>
      <w:spacing w:after="120"/>
    </w:pPr>
    <w:rPr>
      <w:rFonts w:ascii="Times New Roman" w:hAnsi="Times New Roman" w:cs="Times New Roman"/>
      <w:sz w:val="24"/>
      <w:lang w:eastAsia="ar-SA"/>
    </w:rPr>
  </w:style>
  <w:style w:type="paragraph" w:styleId="af9">
    <w:name w:val="List Paragraph"/>
    <w:basedOn w:val="a"/>
    <w:uiPriority w:val="34"/>
    <w:qFormat/>
    <w:rsid w:val="00B37074"/>
    <w:pPr>
      <w:suppressAutoHyphens/>
      <w:ind w:left="720"/>
      <w:contextualSpacing/>
    </w:pPr>
    <w:rPr>
      <w:rFonts w:cs="Calibri"/>
      <w:lang w:eastAsia="zh-CN"/>
    </w:rPr>
  </w:style>
  <w:style w:type="paragraph" w:styleId="af7">
    <w:name w:val="Normal (Web)"/>
    <w:basedOn w:val="a"/>
    <w:uiPriority w:val="99"/>
    <w:semiHidden/>
    <w:unhideWhenUsed/>
    <w:rsid w:val="00B37074"/>
    <w:rPr>
      <w:rFonts w:ascii="Times New Roman" w:hAnsi="Times New Roman"/>
      <w:sz w:val="24"/>
      <w:szCs w:val="24"/>
    </w:rPr>
  </w:style>
  <w:style w:type="paragraph" w:customStyle="1" w:styleId="afa">
    <w:name w:val="МОЕ"/>
    <w:basedOn w:val="a"/>
    <w:rsid w:val="000D65CB"/>
    <w:pPr>
      <w:spacing w:after="0" w:line="240" w:lineRule="auto"/>
      <w:ind w:firstLine="709"/>
      <w:jc w:val="both"/>
    </w:pPr>
    <w:rPr>
      <w:rFonts w:ascii="Times New Roman" w:eastAsia="Times New Roman" w:hAnsi="Times New Roman"/>
      <w:spacing w:val="10"/>
      <w:sz w:val="28"/>
      <w:szCs w:val="28"/>
      <w:lang w:eastAsia="ru-RU"/>
    </w:rPr>
  </w:style>
  <w:style w:type="character" w:styleId="afb">
    <w:name w:val="page number"/>
    <w:basedOn w:val="a0"/>
    <w:rsid w:val="000D65CB"/>
  </w:style>
  <w:style w:type="paragraph" w:customStyle="1" w:styleId="ConsPlusNonformat">
    <w:name w:val="ConsPlusNonformat"/>
    <w:rsid w:val="000D65C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c">
    <w:name w:val="Комментарий"/>
    <w:basedOn w:val="a"/>
    <w:next w:val="a"/>
    <w:rsid w:val="000D65CB"/>
    <w:pPr>
      <w:widowControl w:val="0"/>
      <w:autoSpaceDE w:val="0"/>
      <w:autoSpaceDN w:val="0"/>
      <w:adjustRightInd w:val="0"/>
      <w:spacing w:after="0" w:line="240" w:lineRule="auto"/>
      <w:ind w:left="170"/>
      <w:jc w:val="both"/>
    </w:pPr>
    <w:rPr>
      <w:rFonts w:ascii="Arial" w:eastAsia="Times New Roman" w:hAnsi="Arial" w:cs="Arial"/>
      <w:i/>
      <w:iCs/>
      <w:color w:val="800080"/>
      <w:sz w:val="20"/>
      <w:szCs w:val="20"/>
      <w:lang w:eastAsia="ru-RU"/>
    </w:rPr>
  </w:style>
  <w:style w:type="character" w:customStyle="1" w:styleId="afd">
    <w:name w:val="Знак Знак"/>
    <w:rsid w:val="000D65CB"/>
    <w:rPr>
      <w:lang w:val="ru-RU" w:eastAsia="ru-RU" w:bidi="ar-SA"/>
    </w:rPr>
  </w:style>
  <w:style w:type="character" w:styleId="afe">
    <w:name w:val="footnote reference"/>
    <w:aliases w:val="Знак сноски-FN,Знак сноски 1,Ciae niinee-FN,SUPERS,Referencia nota al pie,fr,Used by Word for Help footnote symbols,Ссылка на сноску 45"/>
    <w:uiPriority w:val="99"/>
    <w:rsid w:val="000D65CB"/>
    <w:rPr>
      <w:vertAlign w:val="superscript"/>
    </w:rPr>
  </w:style>
  <w:style w:type="character" w:customStyle="1" w:styleId="aff">
    <w:name w:val="Гипертекстовая ссылка"/>
    <w:rsid w:val="000D65CB"/>
    <w:rPr>
      <w:b/>
      <w:bCs/>
      <w:color w:val="008000"/>
      <w:sz w:val="20"/>
      <w:szCs w:val="20"/>
      <w:u w:val="single"/>
    </w:rPr>
  </w:style>
  <w:style w:type="paragraph" w:styleId="aff0">
    <w:name w:val="Plain Text"/>
    <w:basedOn w:val="a"/>
    <w:link w:val="aff1"/>
    <w:rsid w:val="000D65CB"/>
    <w:pPr>
      <w:spacing w:after="0" w:line="240" w:lineRule="auto"/>
    </w:pPr>
    <w:rPr>
      <w:rFonts w:ascii="Courier New" w:eastAsia="Times New Roman" w:hAnsi="Courier New"/>
      <w:sz w:val="20"/>
      <w:szCs w:val="20"/>
      <w:lang w:eastAsia="ru-RU"/>
    </w:rPr>
  </w:style>
  <w:style w:type="character" w:customStyle="1" w:styleId="aff1">
    <w:name w:val="Текст Знак"/>
    <w:basedOn w:val="a0"/>
    <w:link w:val="aff0"/>
    <w:rsid w:val="000D65CB"/>
    <w:rPr>
      <w:rFonts w:ascii="Courier New" w:eastAsia="Times New Roman" w:hAnsi="Courier New" w:cs="Times New Roman"/>
      <w:sz w:val="20"/>
      <w:szCs w:val="20"/>
      <w:lang w:eastAsia="ru-RU"/>
    </w:rPr>
  </w:style>
  <w:style w:type="paragraph" w:customStyle="1" w:styleId="aff2">
    <w:basedOn w:val="a"/>
    <w:next w:val="af7"/>
    <w:rsid w:val="000D65CB"/>
    <w:pPr>
      <w:spacing w:before="30" w:after="30" w:line="240" w:lineRule="auto"/>
    </w:pPr>
    <w:rPr>
      <w:rFonts w:ascii="Arial" w:eastAsia="Times New Roman" w:hAnsi="Arial" w:cs="Arial"/>
      <w:sz w:val="18"/>
      <w:szCs w:val="18"/>
      <w:lang w:eastAsia="ru-RU"/>
    </w:rPr>
  </w:style>
  <w:style w:type="paragraph" w:customStyle="1" w:styleId="ConsPlusTitle">
    <w:name w:val="ConsPlusTitle"/>
    <w:rsid w:val="000D65CB"/>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Cell">
    <w:name w:val="ConsPlusCell"/>
    <w:rsid w:val="000D65CB"/>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Heading">
    <w:name w:val="Heading"/>
    <w:rsid w:val="000D65CB"/>
    <w:pPr>
      <w:autoSpaceDE w:val="0"/>
      <w:autoSpaceDN w:val="0"/>
      <w:adjustRightInd w:val="0"/>
      <w:spacing w:after="0" w:line="240" w:lineRule="auto"/>
    </w:pPr>
    <w:rPr>
      <w:rFonts w:ascii="Arial" w:eastAsia="Times New Roman" w:hAnsi="Arial" w:cs="Arial"/>
      <w:b/>
      <w:bCs/>
      <w:lang w:eastAsia="ru-RU"/>
    </w:rPr>
  </w:style>
  <w:style w:type="paragraph" w:customStyle="1" w:styleId="aff3">
    <w:name w:val="Стиль"/>
    <w:rsid w:val="000D65C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22">
    <w:name w:val="Body Text 2"/>
    <w:basedOn w:val="a"/>
    <w:link w:val="23"/>
    <w:rsid w:val="000D65CB"/>
    <w:pPr>
      <w:spacing w:after="120" w:line="480" w:lineRule="auto"/>
    </w:pPr>
    <w:rPr>
      <w:rFonts w:ascii="Times New Roman" w:eastAsia="Times New Roman" w:hAnsi="Times New Roman"/>
      <w:sz w:val="24"/>
      <w:szCs w:val="24"/>
      <w:lang w:eastAsia="ru-RU"/>
    </w:rPr>
  </w:style>
  <w:style w:type="character" w:customStyle="1" w:styleId="23">
    <w:name w:val="Основной текст 2 Знак"/>
    <w:basedOn w:val="a0"/>
    <w:link w:val="22"/>
    <w:rsid w:val="000D65CB"/>
    <w:rPr>
      <w:rFonts w:ascii="Times New Roman" w:eastAsia="Times New Roman" w:hAnsi="Times New Roman" w:cs="Times New Roman"/>
      <w:sz w:val="24"/>
      <w:szCs w:val="24"/>
      <w:lang w:eastAsia="ru-RU"/>
    </w:rPr>
  </w:style>
  <w:style w:type="paragraph" w:customStyle="1" w:styleId="aff4">
    <w:name w:val="Îáû÷íûé"/>
    <w:rsid w:val="000D65CB"/>
    <w:pPr>
      <w:widowControl w:val="0"/>
      <w:spacing w:after="0" w:line="240" w:lineRule="auto"/>
    </w:pPr>
    <w:rPr>
      <w:rFonts w:ascii="TimesET" w:eastAsia="Times New Roman" w:hAnsi="TimesET" w:cs="Times New Roman"/>
      <w:sz w:val="20"/>
      <w:szCs w:val="20"/>
      <w:lang w:eastAsia="ru-RU"/>
    </w:rPr>
  </w:style>
  <w:style w:type="character" w:customStyle="1" w:styleId="aff5">
    <w:name w:val="Цветовое выделение"/>
    <w:rsid w:val="000D65CB"/>
    <w:rPr>
      <w:b/>
      <w:bCs/>
      <w:color w:val="000080"/>
      <w:sz w:val="20"/>
      <w:szCs w:val="20"/>
    </w:rPr>
  </w:style>
  <w:style w:type="paragraph" w:customStyle="1" w:styleId="aff6">
    <w:name w:val="Основное меню"/>
    <w:basedOn w:val="a"/>
    <w:next w:val="a"/>
    <w:rsid w:val="000D65CB"/>
    <w:pPr>
      <w:widowControl w:val="0"/>
      <w:autoSpaceDE w:val="0"/>
      <w:autoSpaceDN w:val="0"/>
      <w:adjustRightInd w:val="0"/>
      <w:spacing w:after="0" w:line="240" w:lineRule="auto"/>
      <w:ind w:firstLine="720"/>
      <w:jc w:val="both"/>
    </w:pPr>
    <w:rPr>
      <w:rFonts w:ascii="Verdana" w:eastAsia="Times New Roman" w:hAnsi="Verdana" w:cs="Verdana"/>
      <w:lang w:eastAsia="ru-RU"/>
    </w:rPr>
  </w:style>
  <w:style w:type="paragraph" w:customStyle="1" w:styleId="aff7">
    <w:name w:val="Интерактивный заголовок"/>
    <w:basedOn w:val="af"/>
    <w:next w:val="a"/>
    <w:rsid w:val="000D65CB"/>
    <w:pPr>
      <w:widowControl w:val="0"/>
      <w:autoSpaceDE w:val="0"/>
      <w:autoSpaceDN w:val="0"/>
      <w:adjustRightInd w:val="0"/>
      <w:ind w:firstLine="720"/>
      <w:contextualSpacing w:val="0"/>
      <w:jc w:val="both"/>
    </w:pPr>
    <w:rPr>
      <w:rFonts w:ascii="Verdana" w:eastAsia="Times New Roman" w:hAnsi="Verdana" w:cs="Verdana"/>
      <w:b/>
      <w:bCs/>
      <w:color w:val="C0C0C0"/>
      <w:spacing w:val="0"/>
      <w:kern w:val="0"/>
      <w:sz w:val="22"/>
      <w:szCs w:val="22"/>
      <w:u w:val="single"/>
      <w:lang w:eastAsia="ru-RU"/>
    </w:rPr>
  </w:style>
  <w:style w:type="paragraph" w:customStyle="1" w:styleId="aff8">
    <w:name w:val="Текст (лев.подпись)"/>
    <w:basedOn w:val="a"/>
    <w:next w:val="a"/>
    <w:rsid w:val="000D65CB"/>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9">
    <w:name w:val="Колонтитул (левый)"/>
    <w:basedOn w:val="aff8"/>
    <w:next w:val="a"/>
    <w:rsid w:val="000D65CB"/>
    <w:rPr>
      <w:sz w:val="14"/>
      <w:szCs w:val="14"/>
    </w:rPr>
  </w:style>
  <w:style w:type="paragraph" w:customStyle="1" w:styleId="affa">
    <w:name w:val="Текст (прав.подпись)"/>
    <w:basedOn w:val="a"/>
    <w:next w:val="a"/>
    <w:rsid w:val="000D65CB"/>
    <w:pPr>
      <w:widowControl w:val="0"/>
      <w:autoSpaceDE w:val="0"/>
      <w:autoSpaceDN w:val="0"/>
      <w:adjustRightInd w:val="0"/>
      <w:spacing w:after="0" w:line="240" w:lineRule="auto"/>
      <w:jc w:val="right"/>
    </w:pPr>
    <w:rPr>
      <w:rFonts w:ascii="Arial" w:eastAsia="Times New Roman" w:hAnsi="Arial" w:cs="Arial"/>
      <w:sz w:val="20"/>
      <w:szCs w:val="20"/>
      <w:lang w:eastAsia="ru-RU"/>
    </w:rPr>
  </w:style>
  <w:style w:type="paragraph" w:customStyle="1" w:styleId="affb">
    <w:name w:val="Колонтитул (правый)"/>
    <w:basedOn w:val="affa"/>
    <w:next w:val="a"/>
    <w:rsid w:val="000D65CB"/>
    <w:rPr>
      <w:sz w:val="14"/>
      <w:szCs w:val="14"/>
    </w:rPr>
  </w:style>
  <w:style w:type="paragraph" w:customStyle="1" w:styleId="affc">
    <w:name w:val="Комментарий пользователя"/>
    <w:basedOn w:val="afc"/>
    <w:next w:val="a"/>
    <w:rsid w:val="000D65CB"/>
    <w:pPr>
      <w:jc w:val="left"/>
    </w:pPr>
    <w:rPr>
      <w:color w:val="000080"/>
    </w:rPr>
  </w:style>
  <w:style w:type="character" w:customStyle="1" w:styleId="affd">
    <w:name w:val="Найденные слова"/>
    <w:basedOn w:val="aff5"/>
    <w:rsid w:val="000D65CB"/>
    <w:rPr>
      <w:b/>
      <w:bCs/>
      <w:color w:val="000080"/>
      <w:sz w:val="20"/>
      <w:szCs w:val="20"/>
    </w:rPr>
  </w:style>
  <w:style w:type="character" w:customStyle="1" w:styleId="affe">
    <w:name w:val="Не вступил в силу"/>
    <w:rsid w:val="000D65CB"/>
    <w:rPr>
      <w:b/>
      <w:bCs/>
      <w:color w:val="008080"/>
      <w:sz w:val="20"/>
      <w:szCs w:val="20"/>
    </w:rPr>
  </w:style>
  <w:style w:type="paragraph" w:customStyle="1" w:styleId="afff">
    <w:name w:val="Объект"/>
    <w:basedOn w:val="a"/>
    <w:next w:val="a"/>
    <w:rsid w:val="000D65CB"/>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paragraph" w:customStyle="1" w:styleId="afff0">
    <w:name w:val="Таблицы (моноширинный)"/>
    <w:basedOn w:val="a"/>
    <w:next w:val="a"/>
    <w:rsid w:val="000D65CB"/>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afff1">
    <w:name w:val="Оглавление"/>
    <w:basedOn w:val="afff0"/>
    <w:next w:val="a"/>
    <w:rsid w:val="000D65CB"/>
    <w:pPr>
      <w:ind w:left="140"/>
    </w:pPr>
  </w:style>
  <w:style w:type="paragraph" w:customStyle="1" w:styleId="afff2">
    <w:name w:val="Переменная часть"/>
    <w:basedOn w:val="aff6"/>
    <w:next w:val="a"/>
    <w:rsid w:val="000D65CB"/>
    <w:rPr>
      <w:sz w:val="18"/>
      <w:szCs w:val="18"/>
    </w:rPr>
  </w:style>
  <w:style w:type="paragraph" w:customStyle="1" w:styleId="afff3">
    <w:name w:val="Постоянная часть"/>
    <w:basedOn w:val="aff6"/>
    <w:next w:val="a"/>
    <w:rsid w:val="000D65CB"/>
    <w:rPr>
      <w:sz w:val="20"/>
      <w:szCs w:val="20"/>
    </w:rPr>
  </w:style>
  <w:style w:type="paragraph" w:customStyle="1" w:styleId="afff4">
    <w:name w:val="Прижатый влево"/>
    <w:basedOn w:val="a"/>
    <w:next w:val="a"/>
    <w:rsid w:val="000D65CB"/>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5">
    <w:name w:val="Продолжение ссылки"/>
    <w:basedOn w:val="aff"/>
    <w:rsid w:val="000D65CB"/>
    <w:rPr>
      <w:b/>
      <w:bCs/>
      <w:color w:val="008000"/>
      <w:sz w:val="20"/>
      <w:szCs w:val="20"/>
      <w:u w:val="single"/>
    </w:rPr>
  </w:style>
  <w:style w:type="paragraph" w:customStyle="1" w:styleId="afff6">
    <w:name w:val="Словарная статья"/>
    <w:basedOn w:val="a"/>
    <w:next w:val="a"/>
    <w:rsid w:val="000D65CB"/>
    <w:pPr>
      <w:widowControl w:val="0"/>
      <w:autoSpaceDE w:val="0"/>
      <w:autoSpaceDN w:val="0"/>
      <w:adjustRightInd w:val="0"/>
      <w:spacing w:after="0" w:line="240" w:lineRule="auto"/>
      <w:ind w:right="118"/>
      <w:jc w:val="both"/>
    </w:pPr>
    <w:rPr>
      <w:rFonts w:ascii="Arial" w:eastAsia="Times New Roman" w:hAnsi="Arial" w:cs="Arial"/>
      <w:sz w:val="20"/>
      <w:szCs w:val="20"/>
      <w:lang w:eastAsia="ru-RU"/>
    </w:rPr>
  </w:style>
  <w:style w:type="paragraph" w:customStyle="1" w:styleId="afff7">
    <w:name w:val="Текст (справка)"/>
    <w:basedOn w:val="a"/>
    <w:next w:val="a"/>
    <w:rsid w:val="000D65CB"/>
    <w:pPr>
      <w:widowControl w:val="0"/>
      <w:autoSpaceDE w:val="0"/>
      <w:autoSpaceDN w:val="0"/>
      <w:adjustRightInd w:val="0"/>
      <w:spacing w:after="0" w:line="240" w:lineRule="auto"/>
      <w:ind w:left="170" w:right="170"/>
    </w:pPr>
    <w:rPr>
      <w:rFonts w:ascii="Arial" w:eastAsia="Times New Roman" w:hAnsi="Arial" w:cs="Arial"/>
      <w:sz w:val="20"/>
      <w:szCs w:val="20"/>
      <w:lang w:eastAsia="ru-RU"/>
    </w:rPr>
  </w:style>
  <w:style w:type="character" w:customStyle="1" w:styleId="afff8">
    <w:name w:val="Утратил силу"/>
    <w:rsid w:val="000D65CB"/>
    <w:rPr>
      <w:b/>
      <w:bCs/>
      <w:strike/>
      <w:color w:val="808000"/>
      <w:sz w:val="20"/>
      <w:szCs w:val="20"/>
    </w:rPr>
  </w:style>
  <w:style w:type="paragraph" w:customStyle="1" w:styleId="Iauiue">
    <w:name w:val="Iau?iue"/>
    <w:link w:val="Iauiue0"/>
    <w:rsid w:val="000D65CB"/>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rsid w:val="000D65CB"/>
    <w:pPr>
      <w:keepLines/>
      <w:ind w:left="709" w:hanging="284"/>
      <w:jc w:val="both"/>
    </w:pPr>
    <w:rPr>
      <w:rFonts w:ascii="Peterburg" w:hAnsi="Peterburg"/>
      <w:sz w:val="24"/>
    </w:rPr>
  </w:style>
  <w:style w:type="paragraph" w:styleId="afff9">
    <w:name w:val="Balloon Text"/>
    <w:basedOn w:val="a"/>
    <w:link w:val="afffa"/>
    <w:semiHidden/>
    <w:rsid w:val="000D65CB"/>
    <w:pPr>
      <w:spacing w:after="0" w:line="240" w:lineRule="auto"/>
    </w:pPr>
    <w:rPr>
      <w:rFonts w:ascii="Tahoma" w:eastAsia="Times New Roman" w:hAnsi="Tahoma" w:cs="Tahoma"/>
      <w:sz w:val="16"/>
      <w:szCs w:val="16"/>
      <w:lang w:eastAsia="ru-RU"/>
    </w:rPr>
  </w:style>
  <w:style w:type="character" w:customStyle="1" w:styleId="afffa">
    <w:name w:val="Текст выноски Знак"/>
    <w:basedOn w:val="a0"/>
    <w:link w:val="afff9"/>
    <w:semiHidden/>
    <w:rsid w:val="000D65CB"/>
    <w:rPr>
      <w:rFonts w:ascii="Tahoma" w:eastAsia="Times New Roman" w:hAnsi="Tahoma" w:cs="Tahoma"/>
      <w:sz w:val="16"/>
      <w:szCs w:val="16"/>
      <w:lang w:eastAsia="ru-RU"/>
    </w:rPr>
  </w:style>
  <w:style w:type="character" w:customStyle="1" w:styleId="Iauiue0">
    <w:name w:val="Iau?iue Знак"/>
    <w:link w:val="Iauiue"/>
    <w:rsid w:val="000D65CB"/>
    <w:rPr>
      <w:rFonts w:ascii="Times New Roman" w:eastAsia="Times New Roman" w:hAnsi="Times New Roman" w:cs="Times New Roman"/>
      <w:sz w:val="20"/>
      <w:szCs w:val="20"/>
      <w:lang w:eastAsia="ru-RU"/>
    </w:rPr>
  </w:style>
  <w:style w:type="paragraph" w:styleId="afffb">
    <w:name w:val="Document Map"/>
    <w:basedOn w:val="a"/>
    <w:link w:val="afffc"/>
    <w:semiHidden/>
    <w:rsid w:val="000D65CB"/>
    <w:pPr>
      <w:shd w:val="clear" w:color="auto" w:fill="000080"/>
      <w:spacing w:after="0" w:line="240" w:lineRule="auto"/>
    </w:pPr>
    <w:rPr>
      <w:rFonts w:ascii="Tahoma" w:eastAsia="Times New Roman" w:hAnsi="Tahoma" w:cs="Tahoma"/>
      <w:sz w:val="24"/>
      <w:szCs w:val="24"/>
      <w:lang w:eastAsia="ru-RU"/>
    </w:rPr>
  </w:style>
  <w:style w:type="character" w:customStyle="1" w:styleId="afffc">
    <w:name w:val="Схема документа Знак"/>
    <w:basedOn w:val="a0"/>
    <w:link w:val="afffb"/>
    <w:semiHidden/>
    <w:rsid w:val="000D65CB"/>
    <w:rPr>
      <w:rFonts w:ascii="Tahoma" w:eastAsia="Times New Roman" w:hAnsi="Tahoma" w:cs="Tahoma"/>
      <w:sz w:val="24"/>
      <w:szCs w:val="24"/>
      <w:shd w:val="clear" w:color="auto" w:fill="000080"/>
      <w:lang w:eastAsia="ru-RU"/>
    </w:rPr>
  </w:style>
  <w:style w:type="paragraph" w:customStyle="1" w:styleId="caaieiaie2">
    <w:name w:val="caaieiaie 2"/>
    <w:basedOn w:val="Iauiue"/>
    <w:next w:val="Iauiue"/>
    <w:rsid w:val="000D65CB"/>
    <w:pPr>
      <w:keepNext/>
      <w:keepLines/>
      <w:spacing w:before="240" w:after="60"/>
      <w:jc w:val="center"/>
    </w:pPr>
    <w:rPr>
      <w:rFonts w:ascii="Peterburg" w:hAnsi="Peterburg"/>
      <w:b/>
      <w:sz w:val="24"/>
    </w:rPr>
  </w:style>
  <w:style w:type="character" w:customStyle="1" w:styleId="WW8Num1z3">
    <w:name w:val="WW8Num1z3"/>
    <w:rsid w:val="000D65CB"/>
  </w:style>
  <w:style w:type="character" w:customStyle="1" w:styleId="WW8Num3z1">
    <w:name w:val="WW8Num3z1"/>
    <w:rsid w:val="000D65CB"/>
  </w:style>
  <w:style w:type="character" w:customStyle="1" w:styleId="blk">
    <w:name w:val="blk"/>
    <w:rsid w:val="000D65CB"/>
  </w:style>
  <w:style w:type="character" w:customStyle="1" w:styleId="apple-converted-space">
    <w:name w:val="apple-converted-space"/>
    <w:rsid w:val="000D65CB"/>
  </w:style>
  <w:style w:type="character" w:customStyle="1" w:styleId="UnresolvedMention">
    <w:name w:val="Unresolved Mention"/>
    <w:uiPriority w:val="99"/>
    <w:semiHidden/>
    <w:unhideWhenUsed/>
    <w:rsid w:val="000D65CB"/>
    <w:rPr>
      <w:color w:val="808080"/>
      <w:shd w:val="clear" w:color="auto" w:fill="E6E6E6"/>
    </w:rPr>
  </w:style>
  <w:style w:type="paragraph" w:customStyle="1" w:styleId="12">
    <w:name w:val="1 Основной текст"/>
    <w:basedOn w:val="a"/>
    <w:rsid w:val="000D65CB"/>
    <w:pPr>
      <w:suppressAutoHyphens/>
      <w:spacing w:after="0"/>
      <w:ind w:firstLine="709"/>
      <w:jc w:val="both"/>
    </w:pPr>
    <w:rPr>
      <w:rFonts w:ascii="Times New Roman" w:eastAsia="Times New Roman" w:hAnsi="Times New Roman"/>
      <w:sz w:val="24"/>
      <w:szCs w:val="28"/>
      <w:lang w:eastAsia="ar-SA"/>
    </w:rPr>
  </w:style>
  <w:style w:type="paragraph" w:customStyle="1" w:styleId="Default">
    <w:name w:val="Default"/>
    <w:rsid w:val="000D65CB"/>
    <w:pPr>
      <w:suppressAutoHyphens/>
      <w:autoSpaceDE w:val="0"/>
      <w:spacing w:after="0" w:line="240" w:lineRule="auto"/>
    </w:pPr>
    <w:rPr>
      <w:rFonts w:ascii="Arial" w:eastAsia="Times New Roman" w:hAnsi="Arial" w:cs="Arial"/>
      <w:color w:val="000000"/>
      <w:sz w:val="24"/>
      <w:szCs w:val="24"/>
      <w:lang w:eastAsia="ar-SA"/>
    </w:rPr>
  </w:style>
  <w:style w:type="paragraph" w:styleId="41">
    <w:name w:val="toc 4"/>
    <w:basedOn w:val="a"/>
    <w:next w:val="a"/>
    <w:autoRedefine/>
    <w:uiPriority w:val="39"/>
    <w:rsid w:val="000D65CB"/>
    <w:pPr>
      <w:spacing w:after="0" w:line="240" w:lineRule="auto"/>
      <w:ind w:left="720"/>
    </w:pPr>
    <w:rPr>
      <w:rFonts w:ascii="Times New Roman" w:eastAsia="Times New Roman" w:hAnsi="Times New Roman"/>
      <w:sz w:val="18"/>
      <w:szCs w:val="18"/>
      <w:lang w:eastAsia="ru-RU"/>
    </w:rPr>
  </w:style>
  <w:style w:type="paragraph" w:styleId="5">
    <w:name w:val="toc 5"/>
    <w:basedOn w:val="a"/>
    <w:next w:val="a"/>
    <w:autoRedefine/>
    <w:rsid w:val="000D65CB"/>
    <w:pPr>
      <w:spacing w:after="0" w:line="240" w:lineRule="auto"/>
      <w:ind w:left="960"/>
    </w:pPr>
    <w:rPr>
      <w:rFonts w:ascii="Times New Roman" w:eastAsia="Times New Roman" w:hAnsi="Times New Roman"/>
      <w:sz w:val="18"/>
      <w:szCs w:val="18"/>
      <w:lang w:eastAsia="ru-RU"/>
    </w:rPr>
  </w:style>
  <w:style w:type="paragraph" w:styleId="6">
    <w:name w:val="toc 6"/>
    <w:basedOn w:val="a"/>
    <w:next w:val="a"/>
    <w:autoRedefine/>
    <w:rsid w:val="000D65CB"/>
    <w:pPr>
      <w:spacing w:after="0" w:line="240" w:lineRule="auto"/>
      <w:ind w:left="1200"/>
    </w:pPr>
    <w:rPr>
      <w:rFonts w:ascii="Times New Roman" w:eastAsia="Times New Roman" w:hAnsi="Times New Roman"/>
      <w:sz w:val="18"/>
      <w:szCs w:val="18"/>
      <w:lang w:eastAsia="ru-RU"/>
    </w:rPr>
  </w:style>
  <w:style w:type="paragraph" w:styleId="7">
    <w:name w:val="toc 7"/>
    <w:basedOn w:val="a"/>
    <w:next w:val="a"/>
    <w:autoRedefine/>
    <w:rsid w:val="000D65CB"/>
    <w:pPr>
      <w:spacing w:after="0" w:line="240" w:lineRule="auto"/>
      <w:ind w:left="1440"/>
    </w:pPr>
    <w:rPr>
      <w:rFonts w:ascii="Times New Roman" w:eastAsia="Times New Roman" w:hAnsi="Times New Roman"/>
      <w:sz w:val="18"/>
      <w:szCs w:val="18"/>
      <w:lang w:eastAsia="ru-RU"/>
    </w:rPr>
  </w:style>
  <w:style w:type="paragraph" w:styleId="8">
    <w:name w:val="toc 8"/>
    <w:basedOn w:val="a"/>
    <w:next w:val="a"/>
    <w:autoRedefine/>
    <w:rsid w:val="000D65CB"/>
    <w:pPr>
      <w:spacing w:after="0" w:line="240" w:lineRule="auto"/>
      <w:ind w:left="1680"/>
    </w:pPr>
    <w:rPr>
      <w:rFonts w:ascii="Times New Roman" w:eastAsia="Times New Roman" w:hAnsi="Times New Roman"/>
      <w:sz w:val="18"/>
      <w:szCs w:val="18"/>
      <w:lang w:eastAsia="ru-RU"/>
    </w:rPr>
  </w:style>
  <w:style w:type="paragraph" w:styleId="9">
    <w:name w:val="toc 9"/>
    <w:basedOn w:val="a"/>
    <w:next w:val="a"/>
    <w:autoRedefine/>
    <w:rsid w:val="000D65CB"/>
    <w:pPr>
      <w:spacing w:after="0" w:line="240" w:lineRule="auto"/>
      <w:ind w:left="1920"/>
    </w:pPr>
    <w:rPr>
      <w:rFonts w:ascii="Times New Roman" w:eastAsia="Times New Roman" w:hAnsi="Times New Roman"/>
      <w:sz w:val="18"/>
      <w:szCs w:val="18"/>
      <w:lang w:eastAsia="ru-RU"/>
    </w:rPr>
  </w:style>
  <w:style w:type="paragraph" w:styleId="afffd">
    <w:name w:val="Revision"/>
    <w:hidden/>
    <w:uiPriority w:val="99"/>
    <w:semiHidden/>
    <w:rsid w:val="000D65CB"/>
    <w:pPr>
      <w:spacing w:after="0" w:line="240" w:lineRule="auto"/>
    </w:pPr>
    <w:rPr>
      <w:rFonts w:ascii="Times New Roman" w:eastAsia="Times New Roman" w:hAnsi="Times New Roman" w:cs="Times New Roman"/>
      <w:sz w:val="24"/>
      <w:szCs w:val="24"/>
      <w:lang w:eastAsia="ru-RU"/>
    </w:rPr>
  </w:style>
  <w:style w:type="character" w:styleId="afffe">
    <w:name w:val="annotation reference"/>
    <w:rsid w:val="000D65CB"/>
    <w:rPr>
      <w:sz w:val="16"/>
      <w:szCs w:val="16"/>
    </w:rPr>
  </w:style>
  <w:style w:type="paragraph" w:styleId="affff">
    <w:name w:val="annotation text"/>
    <w:basedOn w:val="a"/>
    <w:link w:val="affff0"/>
    <w:rsid w:val="000D65CB"/>
    <w:pPr>
      <w:spacing w:after="0" w:line="240" w:lineRule="auto"/>
    </w:pPr>
    <w:rPr>
      <w:rFonts w:ascii="Times New Roman" w:eastAsia="Times New Roman" w:hAnsi="Times New Roman"/>
      <w:sz w:val="20"/>
      <w:szCs w:val="20"/>
      <w:lang w:eastAsia="ru-RU"/>
    </w:rPr>
  </w:style>
  <w:style w:type="character" w:customStyle="1" w:styleId="affff0">
    <w:name w:val="Текст примечания Знак"/>
    <w:basedOn w:val="a0"/>
    <w:link w:val="affff"/>
    <w:rsid w:val="000D65CB"/>
    <w:rPr>
      <w:rFonts w:ascii="Times New Roman" w:eastAsia="Times New Roman" w:hAnsi="Times New Roman" w:cs="Times New Roman"/>
      <w:sz w:val="20"/>
      <w:szCs w:val="20"/>
      <w:lang w:eastAsia="ru-RU"/>
    </w:rPr>
  </w:style>
  <w:style w:type="paragraph" w:styleId="affff1">
    <w:name w:val="annotation subject"/>
    <w:basedOn w:val="affff"/>
    <w:next w:val="affff"/>
    <w:link w:val="affff2"/>
    <w:rsid w:val="000D65CB"/>
    <w:rPr>
      <w:b/>
      <w:bCs/>
    </w:rPr>
  </w:style>
  <w:style w:type="character" w:customStyle="1" w:styleId="affff2">
    <w:name w:val="Тема примечания Знак"/>
    <w:basedOn w:val="affff0"/>
    <w:link w:val="affff1"/>
    <w:rsid w:val="000D65CB"/>
    <w:rPr>
      <w:rFonts w:ascii="Times New Roman" w:eastAsia="Times New Roman" w:hAnsi="Times New Roman" w:cs="Times New Roman"/>
      <w:b/>
      <w:bCs/>
      <w:sz w:val="20"/>
      <w:szCs w:val="20"/>
      <w:lang w:eastAsia="ru-RU"/>
    </w:rPr>
  </w:style>
  <w:style w:type="character" w:customStyle="1" w:styleId="searchresult">
    <w:name w:val="search_result"/>
    <w:rsid w:val="000D65C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125623">
      <w:bodyDiv w:val="1"/>
      <w:marLeft w:val="0"/>
      <w:marRight w:val="0"/>
      <w:marTop w:val="0"/>
      <w:marBottom w:val="0"/>
      <w:divBdr>
        <w:top w:val="none" w:sz="0" w:space="0" w:color="auto"/>
        <w:left w:val="none" w:sz="0" w:space="0" w:color="auto"/>
        <w:bottom w:val="none" w:sz="0" w:space="0" w:color="auto"/>
        <w:right w:val="none" w:sz="0" w:space="0" w:color="auto"/>
      </w:divBdr>
    </w:div>
    <w:div w:id="293489504">
      <w:bodyDiv w:val="1"/>
      <w:marLeft w:val="0"/>
      <w:marRight w:val="0"/>
      <w:marTop w:val="0"/>
      <w:marBottom w:val="0"/>
      <w:divBdr>
        <w:top w:val="none" w:sz="0" w:space="0" w:color="auto"/>
        <w:left w:val="none" w:sz="0" w:space="0" w:color="auto"/>
        <w:bottom w:val="none" w:sz="0" w:space="0" w:color="auto"/>
        <w:right w:val="none" w:sz="0" w:space="0" w:color="auto"/>
      </w:divBdr>
    </w:div>
    <w:div w:id="447969702">
      <w:bodyDiv w:val="1"/>
      <w:marLeft w:val="0"/>
      <w:marRight w:val="0"/>
      <w:marTop w:val="0"/>
      <w:marBottom w:val="0"/>
      <w:divBdr>
        <w:top w:val="none" w:sz="0" w:space="0" w:color="auto"/>
        <w:left w:val="none" w:sz="0" w:space="0" w:color="auto"/>
        <w:bottom w:val="none" w:sz="0" w:space="0" w:color="auto"/>
        <w:right w:val="none" w:sz="0" w:space="0" w:color="auto"/>
      </w:divBdr>
    </w:div>
    <w:div w:id="494299160">
      <w:bodyDiv w:val="1"/>
      <w:marLeft w:val="0"/>
      <w:marRight w:val="0"/>
      <w:marTop w:val="0"/>
      <w:marBottom w:val="0"/>
      <w:divBdr>
        <w:top w:val="none" w:sz="0" w:space="0" w:color="auto"/>
        <w:left w:val="none" w:sz="0" w:space="0" w:color="auto"/>
        <w:bottom w:val="none" w:sz="0" w:space="0" w:color="auto"/>
        <w:right w:val="none" w:sz="0" w:space="0" w:color="auto"/>
      </w:divBdr>
    </w:div>
    <w:div w:id="570652134">
      <w:bodyDiv w:val="1"/>
      <w:marLeft w:val="0"/>
      <w:marRight w:val="0"/>
      <w:marTop w:val="0"/>
      <w:marBottom w:val="0"/>
      <w:divBdr>
        <w:top w:val="none" w:sz="0" w:space="0" w:color="auto"/>
        <w:left w:val="none" w:sz="0" w:space="0" w:color="auto"/>
        <w:bottom w:val="none" w:sz="0" w:space="0" w:color="auto"/>
        <w:right w:val="none" w:sz="0" w:space="0" w:color="auto"/>
      </w:divBdr>
    </w:div>
    <w:div w:id="779838331">
      <w:bodyDiv w:val="1"/>
      <w:marLeft w:val="0"/>
      <w:marRight w:val="0"/>
      <w:marTop w:val="0"/>
      <w:marBottom w:val="0"/>
      <w:divBdr>
        <w:top w:val="none" w:sz="0" w:space="0" w:color="auto"/>
        <w:left w:val="none" w:sz="0" w:space="0" w:color="auto"/>
        <w:bottom w:val="none" w:sz="0" w:space="0" w:color="auto"/>
        <w:right w:val="none" w:sz="0" w:space="0" w:color="auto"/>
      </w:divBdr>
    </w:div>
    <w:div w:id="979454880">
      <w:bodyDiv w:val="1"/>
      <w:marLeft w:val="0"/>
      <w:marRight w:val="0"/>
      <w:marTop w:val="0"/>
      <w:marBottom w:val="0"/>
      <w:divBdr>
        <w:top w:val="none" w:sz="0" w:space="0" w:color="auto"/>
        <w:left w:val="none" w:sz="0" w:space="0" w:color="auto"/>
        <w:bottom w:val="none" w:sz="0" w:space="0" w:color="auto"/>
        <w:right w:val="none" w:sz="0" w:space="0" w:color="auto"/>
      </w:divBdr>
    </w:div>
    <w:div w:id="1657219164">
      <w:bodyDiv w:val="1"/>
      <w:marLeft w:val="0"/>
      <w:marRight w:val="0"/>
      <w:marTop w:val="0"/>
      <w:marBottom w:val="0"/>
      <w:divBdr>
        <w:top w:val="none" w:sz="0" w:space="0" w:color="auto"/>
        <w:left w:val="none" w:sz="0" w:space="0" w:color="auto"/>
        <w:bottom w:val="none" w:sz="0" w:space="0" w:color="auto"/>
        <w:right w:val="none" w:sz="0" w:space="0" w:color="auto"/>
      </w:divBdr>
    </w:div>
    <w:div w:id="1700663278">
      <w:bodyDiv w:val="1"/>
      <w:marLeft w:val="0"/>
      <w:marRight w:val="0"/>
      <w:marTop w:val="0"/>
      <w:marBottom w:val="0"/>
      <w:divBdr>
        <w:top w:val="none" w:sz="0" w:space="0" w:color="auto"/>
        <w:left w:val="none" w:sz="0" w:space="0" w:color="auto"/>
        <w:bottom w:val="none" w:sz="0" w:space="0" w:color="auto"/>
        <w:right w:val="none" w:sz="0" w:space="0" w:color="auto"/>
      </w:divBdr>
    </w:div>
    <w:div w:id="1706712474">
      <w:bodyDiv w:val="1"/>
      <w:marLeft w:val="0"/>
      <w:marRight w:val="0"/>
      <w:marTop w:val="0"/>
      <w:marBottom w:val="0"/>
      <w:divBdr>
        <w:top w:val="none" w:sz="0" w:space="0" w:color="auto"/>
        <w:left w:val="none" w:sz="0" w:space="0" w:color="auto"/>
        <w:bottom w:val="none" w:sz="0" w:space="0" w:color="auto"/>
        <w:right w:val="none" w:sz="0" w:space="0" w:color="auto"/>
      </w:divBdr>
    </w:div>
    <w:div w:id="1938974783">
      <w:bodyDiv w:val="1"/>
      <w:marLeft w:val="0"/>
      <w:marRight w:val="0"/>
      <w:marTop w:val="0"/>
      <w:marBottom w:val="0"/>
      <w:divBdr>
        <w:top w:val="none" w:sz="0" w:space="0" w:color="auto"/>
        <w:left w:val="none" w:sz="0" w:space="0" w:color="auto"/>
        <w:bottom w:val="none" w:sz="0" w:space="0" w:color="auto"/>
        <w:right w:val="none" w:sz="0" w:space="0" w:color="auto"/>
      </w:divBdr>
    </w:div>
    <w:div w:id="2037541612">
      <w:bodyDiv w:val="1"/>
      <w:marLeft w:val="0"/>
      <w:marRight w:val="0"/>
      <w:marTop w:val="0"/>
      <w:marBottom w:val="0"/>
      <w:divBdr>
        <w:top w:val="none" w:sz="0" w:space="0" w:color="auto"/>
        <w:left w:val="none" w:sz="0" w:space="0" w:color="auto"/>
        <w:bottom w:val="none" w:sz="0" w:space="0" w:color="auto"/>
        <w:right w:val="none" w:sz="0" w:space="0" w:color="auto"/>
      </w:divBdr>
    </w:div>
    <w:div w:id="2093114202">
      <w:bodyDiv w:val="1"/>
      <w:marLeft w:val="0"/>
      <w:marRight w:val="0"/>
      <w:marTop w:val="0"/>
      <w:marBottom w:val="0"/>
      <w:divBdr>
        <w:top w:val="none" w:sz="0" w:space="0" w:color="auto"/>
        <w:left w:val="none" w:sz="0" w:space="0" w:color="auto"/>
        <w:bottom w:val="none" w:sz="0" w:space="0" w:color="auto"/>
        <w:right w:val="none" w:sz="0" w:space="0" w:color="auto"/>
      </w:divBdr>
    </w:div>
    <w:div w:id="2118678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image" Target="media/image6.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footer" Target="footer1.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C08E15-8538-4E15-B0C8-0AD6F4E232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2454</TotalTime>
  <Pages>49</Pages>
  <Words>11237</Words>
  <Characters>64056</Characters>
  <Application>Microsoft Office Word</Application>
  <DocSecurity>0</DocSecurity>
  <Lines>533</Lines>
  <Paragraphs>150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75143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Екатерина Никольская</dc:creator>
  <cp:lastModifiedBy>1</cp:lastModifiedBy>
  <cp:revision>332</cp:revision>
  <cp:lastPrinted>2026-07-28T11:50:00Z</cp:lastPrinted>
  <dcterms:created xsi:type="dcterms:W3CDTF">2024-08-01T11:49:00Z</dcterms:created>
  <dcterms:modified xsi:type="dcterms:W3CDTF">2026-07-28T11:50:00Z</dcterms:modified>
</cp:coreProperties>
</file>